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8B2A4" w14:textId="50233A2A" w:rsidR="0026150C" w:rsidRDefault="00487E86" w:rsidP="0026150C">
      <w:pPr>
        <w:pStyle w:val="Default"/>
        <w:spacing w:line="276" w:lineRule="auto"/>
        <w:ind w:left="3888" w:firstLine="1296"/>
      </w:pPr>
      <w:r>
        <w:t xml:space="preserve">          </w:t>
      </w:r>
      <w:r w:rsidRPr="005D6542">
        <w:t>PATVIRTINTA</w:t>
      </w:r>
    </w:p>
    <w:p w14:paraId="3F19E5B3" w14:textId="518400E5" w:rsidR="00487E86" w:rsidRPr="005D6542" w:rsidRDefault="0026150C" w:rsidP="0026150C">
      <w:pPr>
        <w:pStyle w:val="Default"/>
        <w:spacing w:line="276" w:lineRule="auto"/>
        <w:ind w:left="5184"/>
      </w:pPr>
      <w:r>
        <w:t xml:space="preserve">         </w:t>
      </w:r>
      <w:r w:rsidR="00487E86">
        <w:t xml:space="preserve"> </w:t>
      </w:r>
      <w:r w:rsidR="00487E86" w:rsidRPr="005D6542">
        <w:t xml:space="preserve">Skriaudžių pagrindinės mokyklos </w:t>
      </w:r>
    </w:p>
    <w:p w14:paraId="5F8DE3C9" w14:textId="7D3E640A" w:rsidR="00487E86" w:rsidRPr="005D6542" w:rsidRDefault="00487E86" w:rsidP="000E1466">
      <w:pPr>
        <w:pStyle w:val="Default"/>
        <w:spacing w:line="276" w:lineRule="auto"/>
        <w:ind w:left="5184"/>
        <w:rPr>
          <w:color w:val="auto"/>
        </w:rPr>
      </w:pPr>
      <w:r>
        <w:t xml:space="preserve">         </w:t>
      </w:r>
      <w:r w:rsidR="00A83584">
        <w:t xml:space="preserve"> </w:t>
      </w:r>
      <w:r w:rsidRPr="005D6542">
        <w:t xml:space="preserve">direktoriaus </w:t>
      </w:r>
      <w:r w:rsidR="000E1466">
        <w:rPr>
          <w:color w:val="auto"/>
        </w:rPr>
        <w:t>2021</w:t>
      </w:r>
      <w:r w:rsidR="000E1466" w:rsidRPr="005D6542">
        <w:rPr>
          <w:color w:val="auto"/>
        </w:rPr>
        <w:t xml:space="preserve"> m. </w:t>
      </w:r>
      <w:r w:rsidR="000E1466">
        <w:rPr>
          <w:color w:val="auto"/>
        </w:rPr>
        <w:t xml:space="preserve">gruodžio 23 d. </w:t>
      </w:r>
      <w:r w:rsidR="000E1466">
        <w:rPr>
          <w:color w:val="auto"/>
        </w:rPr>
        <w:t xml:space="preserve">                     </w:t>
      </w:r>
    </w:p>
    <w:p w14:paraId="6168751A" w14:textId="120128B9" w:rsidR="00487E86" w:rsidRDefault="00487E86" w:rsidP="00487E86">
      <w:pPr>
        <w:pStyle w:val="Default"/>
        <w:spacing w:line="276" w:lineRule="auto"/>
        <w:ind w:left="3888" w:firstLine="1296"/>
        <w:rPr>
          <w:color w:val="auto"/>
        </w:rPr>
      </w:pPr>
      <w:r>
        <w:rPr>
          <w:color w:val="auto"/>
        </w:rPr>
        <w:t xml:space="preserve">          </w:t>
      </w:r>
      <w:r w:rsidR="000E1466">
        <w:rPr>
          <w:color w:val="auto"/>
        </w:rPr>
        <w:t xml:space="preserve">įsakymu </w:t>
      </w:r>
      <w:r w:rsidRPr="005D6542">
        <w:rPr>
          <w:color w:val="auto"/>
        </w:rPr>
        <w:t>Nr. V-</w:t>
      </w:r>
      <w:r>
        <w:rPr>
          <w:color w:val="auto"/>
        </w:rPr>
        <w:t>137</w:t>
      </w:r>
    </w:p>
    <w:p w14:paraId="2C2EE97F" w14:textId="1EC0694E" w:rsidR="00487E86" w:rsidRDefault="00487E86" w:rsidP="00487E86">
      <w:pPr>
        <w:pStyle w:val="Default"/>
        <w:spacing w:line="276" w:lineRule="auto"/>
        <w:rPr>
          <w:color w:val="auto"/>
        </w:rPr>
      </w:pPr>
    </w:p>
    <w:p w14:paraId="5694A9B4" w14:textId="3CC15FD0" w:rsidR="00487E86" w:rsidRDefault="00487E86" w:rsidP="00487E86">
      <w:pPr>
        <w:pStyle w:val="Default"/>
        <w:spacing w:line="276" w:lineRule="auto"/>
        <w:ind w:left="3888" w:firstLine="1296"/>
        <w:rPr>
          <w:color w:val="auto"/>
        </w:rPr>
      </w:pPr>
    </w:p>
    <w:p w14:paraId="61858F5E" w14:textId="77777777" w:rsidR="00487E86" w:rsidRDefault="00487E86" w:rsidP="00597089">
      <w:pPr>
        <w:pStyle w:val="Default"/>
        <w:spacing w:line="276" w:lineRule="auto"/>
        <w:ind w:left="3888" w:firstLine="1296"/>
        <w:rPr>
          <w:color w:val="auto"/>
        </w:rPr>
      </w:pPr>
    </w:p>
    <w:p w14:paraId="28553A6C" w14:textId="535D48DE" w:rsidR="00487E86" w:rsidRPr="005D6542" w:rsidRDefault="00487E86" w:rsidP="00597089">
      <w:pPr>
        <w:pStyle w:val="Default"/>
        <w:spacing w:line="276" w:lineRule="auto"/>
        <w:jc w:val="center"/>
        <w:rPr>
          <w:b/>
          <w:bCs/>
        </w:rPr>
      </w:pPr>
      <w:r w:rsidRPr="005D6542">
        <w:rPr>
          <w:b/>
          <w:bCs/>
        </w:rPr>
        <w:t xml:space="preserve">PRIENŲ RAJONO SKRIAUDŽIŲ PAGRINDINĖS MOKYKLOS </w:t>
      </w:r>
      <w:r>
        <w:rPr>
          <w:b/>
          <w:bCs/>
        </w:rPr>
        <w:t>KORUPCIJOS PREVENCIJOS</w:t>
      </w:r>
      <w:r w:rsidRPr="005D6542">
        <w:rPr>
          <w:b/>
          <w:bCs/>
        </w:rPr>
        <w:t xml:space="preserve"> TVARKOS APRAŠAS</w:t>
      </w:r>
    </w:p>
    <w:p w14:paraId="68AF1A8C" w14:textId="77777777" w:rsidR="00487E86" w:rsidRDefault="00487E86" w:rsidP="00597089">
      <w:pPr>
        <w:pStyle w:val="Default"/>
        <w:spacing w:line="276" w:lineRule="auto"/>
        <w:jc w:val="center"/>
      </w:pPr>
    </w:p>
    <w:p w14:paraId="209A5A7B" w14:textId="77777777" w:rsidR="00487E86" w:rsidRPr="005D6542" w:rsidRDefault="00487E86" w:rsidP="00597089">
      <w:pPr>
        <w:pStyle w:val="Default"/>
        <w:spacing w:line="276" w:lineRule="auto"/>
        <w:jc w:val="center"/>
      </w:pPr>
    </w:p>
    <w:p w14:paraId="5C8DF08E" w14:textId="77777777" w:rsidR="00487E86" w:rsidRPr="005D6542" w:rsidRDefault="00487E86" w:rsidP="004376D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5D6542">
        <w:rPr>
          <w:rFonts w:ascii="Times New Roman" w:eastAsia="Times New Roman" w:hAnsi="Times New Roman"/>
          <w:b/>
          <w:sz w:val="24"/>
          <w:szCs w:val="24"/>
          <w:lang w:eastAsia="lt-LT"/>
        </w:rPr>
        <w:t>I SKYRIUS</w:t>
      </w:r>
    </w:p>
    <w:p w14:paraId="4C52698D" w14:textId="5050A25D" w:rsidR="00487E86" w:rsidRDefault="00487E86" w:rsidP="004376D2">
      <w:pPr>
        <w:pStyle w:val="Sraopastraipa"/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5D6542">
        <w:rPr>
          <w:rFonts w:ascii="Times New Roman" w:eastAsia="Times New Roman" w:hAnsi="Times New Roman"/>
          <w:b/>
          <w:sz w:val="24"/>
          <w:szCs w:val="24"/>
          <w:lang w:eastAsia="lt-LT"/>
        </w:rPr>
        <w:t>BENDROSIOS NUOSTATOS</w:t>
      </w:r>
    </w:p>
    <w:p w14:paraId="54CE2893" w14:textId="03F78079" w:rsidR="00487E86" w:rsidRPr="004376D2" w:rsidRDefault="00487E86" w:rsidP="004376D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026F6BF6" w14:textId="4E5222B3" w:rsidR="005B5980" w:rsidRPr="005B5980" w:rsidRDefault="00487E86" w:rsidP="004376D2">
      <w:pPr>
        <w:pStyle w:val="Default"/>
        <w:numPr>
          <w:ilvl w:val="0"/>
          <w:numId w:val="2"/>
        </w:numPr>
        <w:tabs>
          <w:tab w:val="left" w:pos="851"/>
        </w:tabs>
        <w:spacing w:line="360" w:lineRule="auto"/>
        <w:ind w:left="284" w:firstLine="283"/>
        <w:jc w:val="both"/>
        <w:rPr>
          <w:color w:val="auto"/>
        </w:rPr>
      </w:pPr>
      <w:r w:rsidRPr="005D6542">
        <w:rPr>
          <w:rFonts w:eastAsia="Times New Roman"/>
          <w:lang w:eastAsia="lt-LT"/>
        </w:rPr>
        <w:t>Prienų r</w:t>
      </w:r>
      <w:r>
        <w:rPr>
          <w:rFonts w:eastAsia="Times New Roman"/>
          <w:lang w:eastAsia="lt-LT"/>
        </w:rPr>
        <w:t>ajono</w:t>
      </w:r>
      <w:r w:rsidRPr="005D6542">
        <w:rPr>
          <w:rFonts w:eastAsia="Times New Roman"/>
          <w:lang w:eastAsia="lt-LT"/>
        </w:rPr>
        <w:t xml:space="preserve"> Skriaudžių pagrindinės mokyklos (toliau – </w:t>
      </w:r>
      <w:r>
        <w:rPr>
          <w:rFonts w:eastAsia="Times New Roman"/>
          <w:lang w:eastAsia="lt-LT"/>
        </w:rPr>
        <w:t>M</w:t>
      </w:r>
      <w:r w:rsidRPr="005D6542">
        <w:rPr>
          <w:rFonts w:eastAsia="Times New Roman"/>
          <w:lang w:eastAsia="lt-LT"/>
        </w:rPr>
        <w:t>okykl</w:t>
      </w:r>
      <w:r>
        <w:rPr>
          <w:rFonts w:eastAsia="Times New Roman"/>
          <w:lang w:eastAsia="lt-LT"/>
        </w:rPr>
        <w:t>a</w:t>
      </w:r>
      <w:r w:rsidRPr="005D6542">
        <w:rPr>
          <w:rFonts w:eastAsia="Times New Roman"/>
          <w:lang w:eastAsia="lt-LT"/>
        </w:rPr>
        <w:t>)</w:t>
      </w:r>
      <w:r>
        <w:rPr>
          <w:rFonts w:eastAsia="Times New Roman"/>
          <w:lang w:eastAsia="lt-LT"/>
        </w:rPr>
        <w:t xml:space="preserve"> korupcijos prevencijos tvarkos aprašas (toliau – Aprašas) reglamentuoja korupcijos prevencijos principus, tikslus, uždavinius, korupcijos prevencijos priemones, korupcijos prevencijos priemonių įgyvendinimo planą.</w:t>
      </w:r>
    </w:p>
    <w:p w14:paraId="7C31A6C6" w14:textId="634466A8" w:rsidR="00423CE8" w:rsidRPr="005B5980" w:rsidRDefault="00423CE8" w:rsidP="004376D2">
      <w:pPr>
        <w:pStyle w:val="Default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color w:val="auto"/>
        </w:rPr>
      </w:pPr>
      <w:r w:rsidRPr="005B5980">
        <w:rPr>
          <w:rFonts w:eastAsia="Times New Roman"/>
          <w:lang w:eastAsia="lt-LT"/>
        </w:rPr>
        <w:t xml:space="preserve">Aprašas parengtas vadovaujantis Lietuvos Respublikos </w:t>
      </w:r>
      <w:r w:rsidRPr="005B5980">
        <w:t xml:space="preserve">korupcijos prevencijos 2002 m. </w:t>
      </w:r>
      <w:r w:rsidRPr="005B5980">
        <w:rPr>
          <w:rFonts w:eastAsia="Calibri"/>
        </w:rPr>
        <w:t xml:space="preserve">gegužės 28 d. Nr. IX-904 </w:t>
      </w:r>
      <w:r w:rsidRPr="005B5980">
        <w:t>įstatymu</w:t>
      </w:r>
      <w:r w:rsidR="005B5980">
        <w:t xml:space="preserve">, </w:t>
      </w:r>
      <w:r w:rsidRPr="005B5980">
        <w:t xml:space="preserve">Lietuvos Respublikos korupcijos prevencijos 2002 m. </w:t>
      </w:r>
      <w:r w:rsidRPr="005B5980">
        <w:rPr>
          <w:rFonts w:eastAsia="Calibri"/>
        </w:rPr>
        <w:t xml:space="preserve">gegužės 28 d. Nr. IX-904 įstatymo </w:t>
      </w:r>
      <w:r w:rsidRPr="005B5980">
        <w:t xml:space="preserve">2021 m. birželio 29 d. </w:t>
      </w:r>
      <w:r w:rsidRPr="005B5980">
        <w:rPr>
          <w:rFonts w:eastAsia="Calibri"/>
        </w:rPr>
        <w:t xml:space="preserve">pakeitimo </w:t>
      </w:r>
      <w:r w:rsidRPr="005B5980">
        <w:t>Nr. XIV-471 įstatymu</w:t>
      </w:r>
      <w:r w:rsidR="005B5980">
        <w:t xml:space="preserve"> </w:t>
      </w:r>
    </w:p>
    <w:p w14:paraId="4908591B" w14:textId="35802F56" w:rsidR="00487E86" w:rsidRDefault="005B5980" w:rsidP="004376D2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Apraše vartojamos sąvokos:</w:t>
      </w:r>
    </w:p>
    <w:p w14:paraId="507A01B4" w14:textId="77777777" w:rsidR="00773C68" w:rsidRDefault="00AB593F" w:rsidP="004376D2">
      <w:pPr>
        <w:pStyle w:val="Sraopastraipa"/>
        <w:spacing w:after="0" w:line="360" w:lineRule="auto"/>
        <w:ind w:left="567"/>
        <w:jc w:val="both"/>
        <w:rPr>
          <w:rFonts w:eastAsia="Calibri"/>
          <w:szCs w:val="24"/>
        </w:rPr>
      </w:pPr>
      <w:r w:rsidRPr="00773C68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Korupcij</w:t>
      </w:r>
      <w:r w:rsidRPr="00773C68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a – </w:t>
      </w:r>
      <w:r w:rsidR="00773C68" w:rsidRPr="00773C68">
        <w:rPr>
          <w:rFonts w:ascii="Times New Roman" w:eastAsia="Calibri" w:hAnsi="Times New Roman"/>
          <w:sz w:val="24"/>
          <w:szCs w:val="24"/>
        </w:rPr>
        <w:t>piktnaudžiavimas įgaliojimais siekiant naudos sau ar kitam asmeniui</w:t>
      </w:r>
      <w:r w:rsidR="00773C68">
        <w:rPr>
          <w:rFonts w:eastAsia="Calibri"/>
          <w:szCs w:val="24"/>
        </w:rPr>
        <w:t>.</w:t>
      </w:r>
    </w:p>
    <w:p w14:paraId="3C865170" w14:textId="0D55C7C7" w:rsidR="005B5980" w:rsidRDefault="005B5980" w:rsidP="004376D2">
      <w:pPr>
        <w:pStyle w:val="Sraopastraipa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B598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Korupcijos prevencija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– </w:t>
      </w:r>
      <w:r w:rsidR="00AB593F">
        <w:rPr>
          <w:rFonts w:ascii="Times New Roman" w:eastAsia="Times New Roman" w:hAnsi="Times New Roman"/>
          <w:sz w:val="24"/>
          <w:szCs w:val="24"/>
          <w:lang w:eastAsia="lt-LT"/>
        </w:rPr>
        <w:t>korupcijos priežasčių, sąlygų atskleidimas ir šalinimas sudarant bei įgyvendinant atitinkamą priemonių sistemą, taip pat poveikis asmenims, siekiant atgrasinti nuo korupcinio pobūdžio nusikalstamų veikų.</w:t>
      </w:r>
    </w:p>
    <w:p w14:paraId="2EDDCB4D" w14:textId="48422E57" w:rsidR="00773C68" w:rsidRPr="00A932FD" w:rsidRDefault="00773C68" w:rsidP="004376D2">
      <w:pPr>
        <w:pStyle w:val="Sraopastraipa"/>
        <w:spacing w:after="0" w:line="360" w:lineRule="auto"/>
        <w:ind w:left="0"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932FD">
        <w:rPr>
          <w:rFonts w:ascii="Times New Roman" w:eastAsia="Calibri" w:hAnsi="Times New Roman"/>
          <w:b/>
          <w:bCs/>
          <w:sz w:val="24"/>
          <w:szCs w:val="24"/>
        </w:rPr>
        <w:t>Korupcijos pasireiškimo tikimybės nustatymas</w:t>
      </w:r>
      <w:r w:rsidRPr="00A932FD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A932FD">
        <w:rPr>
          <w:rFonts w:ascii="Times New Roman" w:eastAsia="Calibri" w:hAnsi="Times New Roman"/>
          <w:sz w:val="24"/>
          <w:szCs w:val="24"/>
        </w:rPr>
        <w:t>–</w:t>
      </w:r>
      <w:r w:rsidRPr="00A932FD">
        <w:rPr>
          <w:rFonts w:ascii="Times New Roman" w:eastAsia="Calibri" w:hAnsi="Times New Roman"/>
          <w:bCs/>
          <w:sz w:val="24"/>
          <w:szCs w:val="24"/>
        </w:rPr>
        <w:t xml:space="preserve"> procedūra, kuria nustatomi korupcijos rizikos veiksniai</w:t>
      </w:r>
      <w:r w:rsidRPr="00A932FD">
        <w:rPr>
          <w:rFonts w:ascii="Times New Roman" w:eastAsia="Calibri" w:hAnsi="Times New Roman"/>
          <w:bCs/>
          <w:sz w:val="24"/>
          <w:szCs w:val="24"/>
        </w:rPr>
        <w:t>.</w:t>
      </w:r>
    </w:p>
    <w:p w14:paraId="2DF896E6" w14:textId="1EFD695D" w:rsidR="00773C68" w:rsidRPr="009D41CC" w:rsidRDefault="00773C68" w:rsidP="004376D2">
      <w:pPr>
        <w:pStyle w:val="Sraopastraipa"/>
        <w:spacing w:after="0" w:line="360" w:lineRule="auto"/>
        <w:ind w:left="0"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4296C">
        <w:rPr>
          <w:rFonts w:ascii="Times New Roman" w:eastAsia="Calibri" w:hAnsi="Times New Roman"/>
          <w:b/>
          <w:bCs/>
          <w:sz w:val="24"/>
          <w:szCs w:val="24"/>
        </w:rPr>
        <w:t>Korupcijos rizikos valdymas</w:t>
      </w:r>
      <w:r w:rsidRPr="00E4296C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E4296C">
        <w:rPr>
          <w:rFonts w:ascii="Times New Roman" w:eastAsia="Calibri" w:hAnsi="Times New Roman"/>
          <w:sz w:val="24"/>
          <w:szCs w:val="24"/>
        </w:rPr>
        <w:t xml:space="preserve">– </w:t>
      </w:r>
      <w:r w:rsidRPr="00E4296C">
        <w:rPr>
          <w:rFonts w:ascii="Times New Roman" w:eastAsia="Calibri" w:hAnsi="Times New Roman"/>
          <w:bCs/>
          <w:sz w:val="24"/>
          <w:szCs w:val="24"/>
        </w:rPr>
        <w:t xml:space="preserve">vidaus kontrolės sudedamoji dalis, apimanti korupcijos rizikos veiksnių nustatymą, įvertinimą ir priemonių, kurios mažina korupcijos riziką, parinkimą, jų </w:t>
      </w:r>
      <w:r w:rsidRPr="009D41CC">
        <w:rPr>
          <w:rFonts w:ascii="Times New Roman" w:eastAsia="Calibri" w:hAnsi="Times New Roman"/>
          <w:bCs/>
          <w:sz w:val="24"/>
          <w:szCs w:val="24"/>
        </w:rPr>
        <w:t>įgyvendinimą, pasiektų rezultatų vertinimą.</w:t>
      </w:r>
    </w:p>
    <w:p w14:paraId="2F12CEBB" w14:textId="75737202" w:rsidR="00773C68" w:rsidRPr="009D41CC" w:rsidRDefault="00773C68" w:rsidP="004376D2">
      <w:pPr>
        <w:pStyle w:val="Sraopastraipa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/>
          <w:szCs w:val="24"/>
        </w:rPr>
      </w:pPr>
      <w:r w:rsidRPr="009D41CC">
        <w:rPr>
          <w:rFonts w:ascii="Times New Roman" w:eastAsia="Calibri" w:hAnsi="Times New Roman"/>
          <w:b/>
          <w:bCs/>
          <w:szCs w:val="24"/>
        </w:rPr>
        <w:t>Korupcijos rizikos veiksniai</w:t>
      </w:r>
      <w:r w:rsidRPr="009D41CC">
        <w:rPr>
          <w:rFonts w:ascii="Times New Roman" w:eastAsia="Calibri" w:hAnsi="Times New Roman"/>
          <w:szCs w:val="24"/>
        </w:rPr>
        <w:t xml:space="preserve"> – priežastys, sąlygos, įvykiai, aplinkybės, dėl kurių gali pasireikšti korupcijos rizika.</w:t>
      </w:r>
    </w:p>
    <w:p w14:paraId="66A8F666" w14:textId="1FCEA7A7" w:rsidR="00F3505A" w:rsidRPr="00597089" w:rsidRDefault="00F3505A" w:rsidP="004376D2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97089">
        <w:rPr>
          <w:rFonts w:ascii="Times New Roman" w:eastAsia="Calibri" w:hAnsi="Times New Roman"/>
          <w:b/>
          <w:bCs/>
          <w:sz w:val="24"/>
          <w:szCs w:val="24"/>
        </w:rPr>
        <w:t>Korupcinio pobūdžio nusikalstamos veikos</w:t>
      </w:r>
      <w:r w:rsidRPr="00597089">
        <w:rPr>
          <w:rFonts w:ascii="Times New Roman" w:eastAsia="Calibri" w:hAnsi="Times New Roman"/>
          <w:bCs/>
          <w:sz w:val="24"/>
          <w:szCs w:val="24"/>
        </w:rPr>
        <w:t>:</w:t>
      </w:r>
    </w:p>
    <w:p w14:paraId="7B019772" w14:textId="4C69FCE8" w:rsidR="00F3505A" w:rsidRPr="009618B2" w:rsidRDefault="00597089" w:rsidP="004376D2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4.1. </w:t>
      </w:r>
      <w:r w:rsidR="00F3505A" w:rsidRPr="009618B2">
        <w:rPr>
          <w:rFonts w:ascii="Times New Roman" w:eastAsia="Calibri" w:hAnsi="Times New Roman"/>
          <w:sz w:val="24"/>
          <w:szCs w:val="24"/>
        </w:rPr>
        <w:t>kyšininkavimas, papirkimas, piktnaudžiavimas;</w:t>
      </w:r>
    </w:p>
    <w:p w14:paraId="071BDBF1" w14:textId="434BCB31" w:rsidR="00F3505A" w:rsidRPr="009618B2" w:rsidRDefault="00597089" w:rsidP="004376D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4.2. </w:t>
      </w:r>
      <w:r w:rsidR="00F3505A" w:rsidRPr="009618B2">
        <w:rPr>
          <w:rFonts w:ascii="Times New Roman" w:eastAsia="Calibri" w:hAnsi="Times New Roman"/>
          <w:sz w:val="24"/>
          <w:szCs w:val="24"/>
        </w:rPr>
        <w:t xml:space="preserve">nusikalstamos veikos, padaromos piktnaudžiaujant įgaliojimais ir tiesiogiai ar netiesiogiai siekiant naudos sau ar kitam asmeniui: neteisėtas teisių į daiktą įregistravimas, tarnybos pareigų neatlikimas, sukčiavimas, turto pasisavinimas, turto iššvaistymas, nusikalstamu būdu gauto turto legalizavimas, neteisingų duomenų apie pajamas, pelną ar turtą pateikimas, </w:t>
      </w:r>
      <w:r w:rsidR="00F3505A" w:rsidRPr="009618B2">
        <w:rPr>
          <w:rFonts w:ascii="Times New Roman" w:eastAsia="Calibri" w:hAnsi="Times New Roman"/>
          <w:sz w:val="24"/>
          <w:szCs w:val="24"/>
        </w:rPr>
        <w:lastRenderedPageBreak/>
        <w:t>kišimasis į valstybės tarnautojo ar viešojo administravimo funkcijas atliekančio asmens veiklą, dokumento suklastojimas ar disponavimas suklastotu dokumentu;</w:t>
      </w:r>
    </w:p>
    <w:p w14:paraId="52D152D7" w14:textId="5249DC64" w:rsidR="00F3505A" w:rsidRPr="009618B2" w:rsidRDefault="00597089" w:rsidP="004376D2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4.3. </w:t>
      </w:r>
      <w:r w:rsidR="00F3505A" w:rsidRPr="009618B2">
        <w:rPr>
          <w:rFonts w:ascii="Times New Roman" w:eastAsia="Calibri" w:hAnsi="Times New Roman"/>
          <w:sz w:val="24"/>
          <w:szCs w:val="24"/>
        </w:rPr>
        <w:t>kitos nusikalstamos veikos, kuriomis siekiama kyšio, papirkimo arba nuslėpti ar užmaskuoti kyšininkavimą ar papirkimą.</w:t>
      </w:r>
    </w:p>
    <w:p w14:paraId="572C2345" w14:textId="77777777" w:rsidR="00597089" w:rsidRPr="00773C68" w:rsidRDefault="00597089" w:rsidP="004376D2">
      <w:pPr>
        <w:spacing w:after="0" w:line="360" w:lineRule="auto"/>
        <w:jc w:val="both"/>
        <w:rPr>
          <w:rFonts w:ascii="Times New Roman" w:eastAsia="Calibri" w:hAnsi="Times New Roman"/>
          <w:szCs w:val="24"/>
        </w:rPr>
      </w:pPr>
    </w:p>
    <w:p w14:paraId="0653D1D8" w14:textId="762099D4" w:rsidR="00597089" w:rsidRPr="005D6542" w:rsidRDefault="00597089" w:rsidP="004376D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5D6542">
        <w:rPr>
          <w:rFonts w:ascii="Times New Roman" w:eastAsia="Times New Roman" w:hAnsi="Times New Roman"/>
          <w:b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I</w:t>
      </w:r>
      <w:r w:rsidRPr="005D6542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SKYRIUS</w:t>
      </w:r>
    </w:p>
    <w:p w14:paraId="58A61280" w14:textId="39DD9006" w:rsidR="00597089" w:rsidRDefault="00597089" w:rsidP="004376D2">
      <w:pPr>
        <w:pStyle w:val="Sraopastraipa"/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KORUPCIJOS PREVENCIJOS PRINCIPAI</w:t>
      </w:r>
    </w:p>
    <w:p w14:paraId="107FF009" w14:textId="77777777" w:rsidR="004376D2" w:rsidRPr="00773C68" w:rsidRDefault="004376D2" w:rsidP="004376D2">
      <w:pPr>
        <w:pStyle w:val="Sraopastraipa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F17E042" w14:textId="6B831669" w:rsidR="00597089" w:rsidRDefault="00340065" w:rsidP="004376D2">
      <w:pPr>
        <w:pStyle w:val="Sraopastraipa"/>
        <w:numPr>
          <w:ilvl w:val="0"/>
          <w:numId w:val="2"/>
        </w:numPr>
        <w:tabs>
          <w:tab w:val="left" w:pos="567"/>
          <w:tab w:val="left" w:pos="851"/>
        </w:tabs>
        <w:spacing w:after="0" w:line="360" w:lineRule="auto"/>
        <w:ind w:hanging="153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Korupcijos prevencija įgyvendinama vadovaujantis šiais principais:</w:t>
      </w:r>
    </w:p>
    <w:p w14:paraId="24844D52" w14:textId="5C066151" w:rsidR="00597089" w:rsidRDefault="00340065" w:rsidP="004376D2">
      <w:pPr>
        <w:pStyle w:val="Sraopastraipa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5.1. teisėtumo – korupcijos prevencijos priemonės įgyvendinamos laikantis Lietuvos Respublikos </w:t>
      </w:r>
      <w:r w:rsidR="005A1478">
        <w:rPr>
          <w:rFonts w:ascii="Times New Roman" w:eastAsia="Times New Roman" w:hAnsi="Times New Roman"/>
          <w:sz w:val="24"/>
          <w:szCs w:val="24"/>
          <w:lang w:eastAsia="lt-LT"/>
        </w:rPr>
        <w:t>K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onstitucijos, </w:t>
      </w:r>
      <w:r w:rsidRPr="00340065">
        <w:rPr>
          <w:rFonts w:ascii="Times New Roman" w:hAnsi="Times New Roman"/>
          <w:sz w:val="24"/>
          <w:szCs w:val="24"/>
        </w:rPr>
        <w:t>įstatym</w:t>
      </w:r>
      <w:r w:rsidR="005A1478"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 ir kitų teisės aktų reikalavimų </w:t>
      </w:r>
      <w:r w:rsidR="005A1478"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z w:val="24"/>
          <w:szCs w:val="24"/>
        </w:rPr>
        <w:t xml:space="preserve"> užtikrinant asmens teisių ir laisvių apsaugą;</w:t>
      </w:r>
      <w:r w:rsidR="005A1478">
        <w:rPr>
          <w:rFonts w:ascii="Times New Roman" w:hAnsi="Times New Roman"/>
          <w:sz w:val="24"/>
          <w:szCs w:val="24"/>
        </w:rPr>
        <w:t xml:space="preserve"> </w:t>
      </w:r>
    </w:p>
    <w:p w14:paraId="6BF17C85" w14:textId="11E9A66C" w:rsidR="00340065" w:rsidRDefault="00340065" w:rsidP="004376D2">
      <w:pPr>
        <w:pStyle w:val="Sraopastraipa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visuotin</w:t>
      </w:r>
      <w:r w:rsidR="005A1478">
        <w:rPr>
          <w:rFonts w:ascii="Times New Roman" w:hAnsi="Times New Roman"/>
          <w:sz w:val="24"/>
          <w:szCs w:val="24"/>
        </w:rPr>
        <w:t>umo</w:t>
      </w:r>
      <w:r>
        <w:rPr>
          <w:rFonts w:ascii="Times New Roman" w:hAnsi="Times New Roman"/>
          <w:sz w:val="24"/>
          <w:szCs w:val="24"/>
        </w:rPr>
        <w:t xml:space="preserve"> – korupcijos prevencijos subjektais gali būti visi asmenys;</w:t>
      </w:r>
    </w:p>
    <w:p w14:paraId="403B2884" w14:textId="2B80B8C6" w:rsidR="00340065" w:rsidRDefault="00340065" w:rsidP="004376D2">
      <w:pPr>
        <w:pStyle w:val="Sraopastraipa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sąveikos – korupcijos prevencijos priemonių veiksmingumas užtikrinamas derinant visų korupcijos prevencijos subjektų veiksmus, keičiantis subjektams reikalinga informacija ir teikiant vienas kitam </w:t>
      </w:r>
      <w:r w:rsidR="005A1478"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z w:val="24"/>
          <w:szCs w:val="24"/>
        </w:rPr>
        <w:t>tokią pagalbą;</w:t>
      </w:r>
    </w:p>
    <w:p w14:paraId="33B2DDE8" w14:textId="7B5124C8" w:rsidR="00340065" w:rsidRDefault="00340065" w:rsidP="004376D2">
      <w:pPr>
        <w:pStyle w:val="Sraopastraipa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="005A1478">
        <w:rPr>
          <w:rFonts w:ascii="Times New Roman" w:hAnsi="Times New Roman"/>
          <w:sz w:val="24"/>
          <w:szCs w:val="24"/>
        </w:rPr>
        <w:t>nuolatinumo</w:t>
      </w:r>
      <w:r>
        <w:rPr>
          <w:rFonts w:ascii="Times New Roman" w:hAnsi="Times New Roman"/>
          <w:sz w:val="24"/>
          <w:szCs w:val="24"/>
        </w:rPr>
        <w:t xml:space="preserve"> – korupcijos prevencijos priemonių veiksmingumo užtikrinimas, vykdant nuolatinę korupcijos prevencijos priemonių įgyvendinimo stebėseną ir </w:t>
      </w:r>
      <w:r w:rsidR="005A1478">
        <w:rPr>
          <w:rFonts w:ascii="Times New Roman" w:hAnsi="Times New Roman"/>
          <w:sz w:val="24"/>
          <w:szCs w:val="24"/>
        </w:rPr>
        <w:t xml:space="preserve">peržiūrint </w:t>
      </w:r>
      <w:r>
        <w:rPr>
          <w:rFonts w:ascii="Times New Roman" w:hAnsi="Times New Roman"/>
          <w:sz w:val="24"/>
          <w:szCs w:val="24"/>
        </w:rPr>
        <w:t xml:space="preserve">įgyvendinimo rezultatus bei teikiant pasiūlymus </w:t>
      </w:r>
      <w:r w:rsidR="005A1478">
        <w:rPr>
          <w:rFonts w:ascii="Times New Roman" w:hAnsi="Times New Roman"/>
          <w:sz w:val="24"/>
          <w:szCs w:val="24"/>
        </w:rPr>
        <w:t xml:space="preserve">už korupcijos prevenciją atsakingam Mokyklos darbuotojui </w:t>
      </w:r>
      <w:r>
        <w:rPr>
          <w:rFonts w:ascii="Times New Roman" w:hAnsi="Times New Roman"/>
          <w:sz w:val="24"/>
          <w:szCs w:val="24"/>
        </w:rPr>
        <w:t>dėl atitinkamų priemonių veiksmingumo didinimo</w:t>
      </w:r>
      <w:r w:rsidR="00A83584">
        <w:rPr>
          <w:rFonts w:ascii="Times New Roman" w:hAnsi="Times New Roman"/>
          <w:sz w:val="24"/>
          <w:szCs w:val="24"/>
        </w:rPr>
        <w:t>;</w:t>
      </w:r>
    </w:p>
    <w:p w14:paraId="72FD092F" w14:textId="29B5EF1C" w:rsidR="00A83584" w:rsidRDefault="00A83584" w:rsidP="004376D2">
      <w:pPr>
        <w:pStyle w:val="Sraopastraipa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Pr="00A83584">
        <w:rPr>
          <w:rFonts w:ascii="Times New Roman" w:eastAsia="Calibri" w:hAnsi="Times New Roman"/>
          <w:sz w:val="24"/>
          <w:szCs w:val="24"/>
        </w:rPr>
        <w:t xml:space="preserve">proporcingos korupcijos prevencijos veiklos – korupcijos prevencijos veikla turi būti vykdoma atsižvelgiant į </w:t>
      </w:r>
      <w:r>
        <w:rPr>
          <w:rFonts w:ascii="Times New Roman" w:eastAsia="Calibri" w:hAnsi="Times New Roman"/>
          <w:sz w:val="24"/>
          <w:szCs w:val="24"/>
        </w:rPr>
        <w:t>Mokyklos</w:t>
      </w:r>
      <w:r w:rsidRPr="00A83584">
        <w:rPr>
          <w:rFonts w:ascii="Times New Roman" w:eastAsia="Calibri" w:hAnsi="Times New Roman"/>
          <w:sz w:val="24"/>
          <w:szCs w:val="24"/>
        </w:rPr>
        <w:t xml:space="preserve"> administracinius pajėgumus, o priemonės taikomos tik tos, kurios būtinos korupcijai atspariai aplinkai sukurti, siekiant kuo mažesnės administracinės naštos;</w:t>
      </w:r>
    </w:p>
    <w:p w14:paraId="11E59A2B" w14:textId="084CB483" w:rsidR="00A83584" w:rsidRDefault="00A83584" w:rsidP="00A83584">
      <w:pPr>
        <w:spacing w:line="36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5.6. </w:t>
      </w:r>
      <w:r w:rsidRPr="00A83584">
        <w:rPr>
          <w:rFonts w:ascii="Times New Roman" w:eastAsia="Calibri" w:hAnsi="Times New Roman"/>
          <w:sz w:val="24"/>
          <w:szCs w:val="24"/>
        </w:rPr>
        <w:t xml:space="preserve">skaidrumo – </w:t>
      </w:r>
      <w:r w:rsidRPr="00A83584">
        <w:rPr>
          <w:rFonts w:ascii="Times New Roman" w:eastAsia="Calibri" w:hAnsi="Times New Roman"/>
          <w:sz w:val="24"/>
          <w:szCs w:val="24"/>
        </w:rPr>
        <w:t xml:space="preserve">korupcijos prevencijos veikla turi būti vieša ir suprantama, atvira </w:t>
      </w:r>
      <w:r w:rsidRPr="00A83584">
        <w:rPr>
          <w:rFonts w:ascii="Times New Roman" w:eastAsia="Calibri" w:hAnsi="Times New Roman"/>
          <w:sz w:val="24"/>
          <w:szCs w:val="24"/>
        </w:rPr>
        <w:t>Mokyklos bendruomenei</w:t>
      </w:r>
      <w:r w:rsidRPr="00A83584">
        <w:rPr>
          <w:rFonts w:ascii="Times New Roman" w:eastAsia="Calibri" w:hAnsi="Times New Roman"/>
          <w:sz w:val="24"/>
          <w:szCs w:val="24"/>
        </w:rPr>
        <w:t>;</w:t>
      </w:r>
    </w:p>
    <w:p w14:paraId="349612A0" w14:textId="727E38D7" w:rsidR="00400ACE" w:rsidRDefault="00A83584" w:rsidP="00400ACE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5.7. </w:t>
      </w:r>
      <w:r w:rsidRPr="00A83584">
        <w:rPr>
          <w:rFonts w:ascii="Times New Roman" w:eastAsia="Calibri" w:hAnsi="Times New Roman"/>
          <w:sz w:val="24"/>
          <w:szCs w:val="24"/>
        </w:rPr>
        <w:t xml:space="preserve">asmens teisių apsaugos – </w:t>
      </w:r>
      <w:r w:rsidRPr="00A83584">
        <w:rPr>
          <w:rFonts w:ascii="Times New Roman" w:eastAsia="Calibri" w:hAnsi="Times New Roman"/>
          <w:sz w:val="24"/>
          <w:szCs w:val="24"/>
        </w:rPr>
        <w:t>korupcijos prevencijos veikla turi būti vykdoma užtikrinant teisinio reguliavimo tikrumą ir stabilumą, apsaugant asmenų teises ir teisėtus interesus, vadovaujantis asmens duomenų teisinės apsaugos reikalavimais</w:t>
      </w:r>
      <w:r w:rsidR="00400ACE">
        <w:rPr>
          <w:rFonts w:ascii="Times New Roman" w:eastAsia="Calibri" w:hAnsi="Times New Roman"/>
          <w:sz w:val="24"/>
          <w:szCs w:val="24"/>
        </w:rPr>
        <w:t>.</w:t>
      </w:r>
    </w:p>
    <w:p w14:paraId="6F57782E" w14:textId="77777777" w:rsidR="00400ACE" w:rsidRPr="00FB16E1" w:rsidRDefault="00400ACE" w:rsidP="00400ACE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14:paraId="466D146B" w14:textId="7E8F3ACB" w:rsidR="004376D2" w:rsidRPr="005D6542" w:rsidRDefault="004376D2" w:rsidP="00400AC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5D6542">
        <w:rPr>
          <w:rFonts w:ascii="Times New Roman" w:eastAsia="Times New Roman" w:hAnsi="Times New Roman"/>
          <w:b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I</w:t>
      </w:r>
      <w:r w:rsidRPr="005D6542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SKYRIUS</w:t>
      </w:r>
    </w:p>
    <w:p w14:paraId="61B52D14" w14:textId="325E4F0A" w:rsidR="004376D2" w:rsidRDefault="004376D2" w:rsidP="00400ACE">
      <w:pPr>
        <w:pStyle w:val="Sraopastraipa"/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KORUPCIJOS PREVENCIJOS 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TIKSLAI IR UŽDAVINIAI</w:t>
      </w:r>
    </w:p>
    <w:p w14:paraId="17FFD00B" w14:textId="17284870" w:rsidR="00DE65EB" w:rsidRDefault="00DE65EB" w:rsidP="004376D2">
      <w:pPr>
        <w:pStyle w:val="Sraopastraipa"/>
        <w:spacing w:line="360" w:lineRule="auto"/>
        <w:ind w:left="1650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159830A" w14:textId="065A91B6" w:rsidR="004376D2" w:rsidRDefault="00E87F5F" w:rsidP="00016719">
      <w:pPr>
        <w:pStyle w:val="Sraopastraipa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Korupcijos prevencijos tikslas – </w:t>
      </w:r>
      <w:r>
        <w:rPr>
          <w:rFonts w:ascii="Times New Roman" w:hAnsi="Times New Roman"/>
          <w:sz w:val="24"/>
          <w:szCs w:val="24"/>
        </w:rPr>
        <w:t>skatinti skaidrų, sąžiningą ir atvirą  paslaugų teikimą</w:t>
      </w:r>
      <w:r>
        <w:rPr>
          <w:rFonts w:ascii="Times New Roman" w:hAnsi="Times New Roman"/>
          <w:sz w:val="24"/>
          <w:szCs w:val="24"/>
        </w:rPr>
        <w:t>, kuriant korupcijai atsparią ap</w:t>
      </w:r>
      <w:r w:rsidR="00016719">
        <w:rPr>
          <w:rFonts w:ascii="Times New Roman" w:hAnsi="Times New Roman"/>
          <w:sz w:val="24"/>
          <w:szCs w:val="24"/>
        </w:rPr>
        <w:t xml:space="preserve">linką </w:t>
      </w:r>
      <w:r w:rsidR="00016719">
        <w:rPr>
          <w:rFonts w:ascii="Times New Roman" w:hAnsi="Times New Roman"/>
          <w:sz w:val="24"/>
          <w:szCs w:val="24"/>
        </w:rPr>
        <w:t>Mokyklo</w:t>
      </w:r>
      <w:r w:rsidR="00016719">
        <w:rPr>
          <w:rFonts w:ascii="Times New Roman" w:hAnsi="Times New Roman"/>
          <w:sz w:val="24"/>
          <w:szCs w:val="24"/>
        </w:rPr>
        <w:t>je.</w:t>
      </w:r>
    </w:p>
    <w:p w14:paraId="5B94B162" w14:textId="48C3859A" w:rsidR="00B41DAC" w:rsidRDefault="00B41DAC" w:rsidP="00A932FD">
      <w:pPr>
        <w:pStyle w:val="Sraopastraipa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Pagrindiniai korupcijos prevencijos uždaviniai </w:t>
      </w:r>
      <w:r w:rsidR="001A4435">
        <w:rPr>
          <w:rFonts w:ascii="Times New Roman" w:hAnsi="Times New Roman"/>
          <w:sz w:val="24"/>
          <w:szCs w:val="24"/>
        </w:rPr>
        <w:t>Mokykloje</w:t>
      </w:r>
      <w:r>
        <w:rPr>
          <w:rFonts w:ascii="Times New Roman" w:hAnsi="Times New Roman"/>
          <w:sz w:val="24"/>
          <w:szCs w:val="24"/>
        </w:rPr>
        <w:t>:</w:t>
      </w:r>
    </w:p>
    <w:p w14:paraId="2851D0BF" w14:textId="43B789C2" w:rsidR="00B41DAC" w:rsidRDefault="00B41DAC" w:rsidP="00A932FD">
      <w:pPr>
        <w:pStyle w:val="Sraopastraipa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didinti antikorupcinį sąmoningumą;</w:t>
      </w:r>
    </w:p>
    <w:p w14:paraId="732CC04C" w14:textId="2035CFEA" w:rsidR="00B41DAC" w:rsidRDefault="00B41DAC" w:rsidP="00A932FD">
      <w:pPr>
        <w:pStyle w:val="Sraopastraipa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7.2. rengti antikorupcines priemones, kurios būtų nuoseklios, visapusiškos ir ilgalaikės;</w:t>
      </w:r>
    </w:p>
    <w:p w14:paraId="540E178F" w14:textId="7052DBEE" w:rsidR="00B41DAC" w:rsidRDefault="00B41DAC" w:rsidP="00A932FD">
      <w:pPr>
        <w:pStyle w:val="Sraopastraipa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kurti korupcijai atsparią aplinką;</w:t>
      </w:r>
    </w:p>
    <w:p w14:paraId="35CC3219" w14:textId="175F578D" w:rsidR="001A4435" w:rsidRDefault="001A4435" w:rsidP="00A932FD">
      <w:pPr>
        <w:pStyle w:val="Sraopastraipa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sistemiškai ir koordinuotai šalinti korupcijos rizikos veiksnius, mažinti korupcijos riziką;</w:t>
      </w:r>
    </w:p>
    <w:p w14:paraId="3FAE85CD" w14:textId="5F651E87" w:rsidR="001A4435" w:rsidRDefault="001A4435" w:rsidP="00A932FD">
      <w:pPr>
        <w:pStyle w:val="Sraopastraipa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skatinti visų Mokyklos bendruomenės narių įsitraukimą į korupcijos prevenciją.</w:t>
      </w:r>
    </w:p>
    <w:p w14:paraId="4B760C9D" w14:textId="77A3700A" w:rsidR="00B41DAC" w:rsidRDefault="00B41DAC" w:rsidP="00A932FD">
      <w:pPr>
        <w:pStyle w:val="Sraopastraipa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48C37E0" w14:textId="6AE285E3" w:rsidR="001A4435" w:rsidRPr="005D6542" w:rsidRDefault="001A4435" w:rsidP="00A932F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5D6542">
        <w:rPr>
          <w:rFonts w:ascii="Times New Roman" w:eastAsia="Times New Roman" w:hAnsi="Times New Roman"/>
          <w:b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V</w:t>
      </w:r>
      <w:r w:rsidRPr="005D6542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SKYRIUS</w:t>
      </w:r>
    </w:p>
    <w:p w14:paraId="42488383" w14:textId="1ECD31C4" w:rsidR="001A4435" w:rsidRDefault="001A4435" w:rsidP="00A932FD">
      <w:pPr>
        <w:pStyle w:val="Sraopastraipa"/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KORUPCIJOS PREVENCIJOS 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PRIEMONĖS</w:t>
      </w:r>
    </w:p>
    <w:p w14:paraId="40FAEE4A" w14:textId="75946EA9" w:rsidR="00B02F34" w:rsidRDefault="00B02F34" w:rsidP="00A932FD">
      <w:pPr>
        <w:pStyle w:val="Sraopastraipa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5A664B2B" w14:textId="6B69B95D" w:rsidR="00B02F34" w:rsidRDefault="004F411B" w:rsidP="00A932FD">
      <w:pPr>
        <w:pStyle w:val="Sraopastraipa"/>
        <w:numPr>
          <w:ilvl w:val="0"/>
          <w:numId w:val="2"/>
        </w:numPr>
        <w:tabs>
          <w:tab w:val="left" w:pos="851"/>
        </w:tabs>
        <w:spacing w:after="0" w:line="360" w:lineRule="auto"/>
        <w:ind w:hanging="153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Mokyklos k</w:t>
      </w:r>
      <w:r w:rsidR="00B02F34">
        <w:rPr>
          <w:rFonts w:ascii="Times New Roman" w:eastAsia="Times New Roman" w:hAnsi="Times New Roman"/>
          <w:bCs/>
          <w:sz w:val="24"/>
          <w:szCs w:val="24"/>
          <w:lang w:eastAsia="lt-LT"/>
        </w:rPr>
        <w:t>orupcin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ės</w:t>
      </w:r>
      <w:r w:rsidR="00B02F34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prevencijos </w:t>
      </w:r>
      <w:r w:rsidR="00B02F34">
        <w:rPr>
          <w:rFonts w:ascii="Times New Roman" w:eastAsia="Times New Roman" w:hAnsi="Times New Roman"/>
          <w:bCs/>
          <w:sz w:val="24"/>
          <w:szCs w:val="24"/>
          <w:lang w:eastAsia="lt-LT"/>
        </w:rPr>
        <w:t>prie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monės yra:</w:t>
      </w:r>
    </w:p>
    <w:p w14:paraId="51F91EEB" w14:textId="5B2B7CF5" w:rsidR="004F411B" w:rsidRDefault="004F411B" w:rsidP="00A932FD">
      <w:pPr>
        <w:pStyle w:val="Sraopastraipa"/>
        <w:spacing w:after="0" w:line="360" w:lineRule="auto"/>
        <w:ind w:left="284" w:firstLine="283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8.1. veiklos sričių, kuriose yra didelė korupcijos pasireiškimo tikimybė, nustatymas, analizė ir vertinimas;</w:t>
      </w:r>
    </w:p>
    <w:p w14:paraId="2E65A875" w14:textId="33ED4DFD" w:rsidR="004F411B" w:rsidRDefault="004F411B" w:rsidP="00A932FD">
      <w:pPr>
        <w:pStyle w:val="Sraopastraipa"/>
        <w:spacing w:after="0" w:line="360" w:lineRule="auto"/>
        <w:ind w:left="284" w:firstLine="283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8.2. korupcijos prevencijos priemonių plano parengimas, jo įgyvendinimo </w:t>
      </w:r>
      <w:r w:rsidR="00E4296C">
        <w:rPr>
          <w:rFonts w:ascii="Times New Roman" w:eastAsia="Times New Roman" w:hAnsi="Times New Roman"/>
          <w:bCs/>
          <w:sz w:val="24"/>
          <w:szCs w:val="24"/>
          <w:lang w:eastAsia="lt-LT"/>
        </w:rPr>
        <w:t>stebėsenos atlikimas</w:t>
      </w:r>
      <w:r w:rsidR="00A932FD">
        <w:rPr>
          <w:rFonts w:ascii="Times New Roman" w:eastAsia="Times New Roman" w:hAnsi="Times New Roman"/>
          <w:bCs/>
          <w:sz w:val="24"/>
          <w:szCs w:val="24"/>
          <w:lang w:eastAsia="lt-LT"/>
        </w:rPr>
        <w:t>;</w:t>
      </w:r>
    </w:p>
    <w:p w14:paraId="62F3C7D7" w14:textId="1DDEB127" w:rsidR="00A932FD" w:rsidRDefault="00A932FD" w:rsidP="00A932FD">
      <w:pPr>
        <w:pStyle w:val="Sraopastraipa"/>
        <w:spacing w:after="0" w:line="360" w:lineRule="auto"/>
        <w:ind w:left="284" w:firstLine="283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8.3. pranešimas apie korupcinio pobūdžio nusikalstamas veikas;</w:t>
      </w:r>
    </w:p>
    <w:p w14:paraId="033EF5CB" w14:textId="54F42D18" w:rsidR="00A932FD" w:rsidRDefault="00A932FD" w:rsidP="00A932FD">
      <w:pPr>
        <w:pStyle w:val="Sraopastraipa"/>
        <w:spacing w:after="0" w:line="360" w:lineRule="auto"/>
        <w:ind w:left="284" w:firstLine="283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8.4. personalo patikimumo užtikrinimas</w:t>
      </w:r>
      <w:r w:rsidR="00E4296C">
        <w:rPr>
          <w:rFonts w:ascii="Times New Roman" w:eastAsia="Times New Roman" w:hAnsi="Times New Roman"/>
          <w:bCs/>
          <w:sz w:val="24"/>
          <w:szCs w:val="24"/>
          <w:lang w:eastAsia="lt-LT"/>
        </w:rPr>
        <w:t>;</w:t>
      </w:r>
    </w:p>
    <w:p w14:paraId="3672D227" w14:textId="01F8C140" w:rsidR="00E4296C" w:rsidRDefault="00E4296C" w:rsidP="00A932FD">
      <w:pPr>
        <w:pStyle w:val="Sraopastraipa"/>
        <w:spacing w:after="0" w:line="360" w:lineRule="auto"/>
        <w:ind w:left="284" w:firstLine="283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8.5. darbuotojų antikorupcinio sąmoningumo didinimas;</w:t>
      </w:r>
    </w:p>
    <w:p w14:paraId="3F1A5811" w14:textId="51A28773" w:rsidR="00E4296C" w:rsidRDefault="00E4296C" w:rsidP="00A932FD">
      <w:pPr>
        <w:pStyle w:val="Sraopastraipa"/>
        <w:spacing w:after="0" w:line="360" w:lineRule="auto"/>
        <w:ind w:left="284" w:firstLine="283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8.6. atsparumo korupcijai lygio nustatymas.</w:t>
      </w:r>
    </w:p>
    <w:p w14:paraId="0967384E" w14:textId="77777777" w:rsidR="004F411B" w:rsidRPr="00B02F34" w:rsidRDefault="004F411B" w:rsidP="004F411B">
      <w:pPr>
        <w:pStyle w:val="Sraopastraipa"/>
        <w:tabs>
          <w:tab w:val="left" w:pos="709"/>
        </w:tabs>
        <w:spacing w:after="0" w:line="360" w:lineRule="auto"/>
        <w:ind w:left="284" w:firstLine="283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14:paraId="321C0917" w14:textId="1A8BB863" w:rsidR="0091456E" w:rsidRPr="005D6542" w:rsidRDefault="0091456E" w:rsidP="0091456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V</w:t>
      </w:r>
      <w:r w:rsidRPr="005D6542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SKYRIUS</w:t>
      </w:r>
    </w:p>
    <w:p w14:paraId="7895813B" w14:textId="08E78209" w:rsidR="0091456E" w:rsidRDefault="0091456E" w:rsidP="0091456E">
      <w:pPr>
        <w:pStyle w:val="Sraopastraipa"/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BAIGIAMOSIOS NUOSTATOS</w:t>
      </w:r>
    </w:p>
    <w:p w14:paraId="05D8D4CE" w14:textId="6A6893E9" w:rsidR="0091456E" w:rsidRDefault="0091456E" w:rsidP="0091456E">
      <w:pPr>
        <w:pStyle w:val="Sraopastraipa"/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184B40B6" w14:textId="395D958F" w:rsidR="008B1DC9" w:rsidRDefault="008B1DC9" w:rsidP="008B1DC9">
      <w:pPr>
        <w:pStyle w:val="Sraopastraipa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Už korupcijai atsparios aplinkos kūrimą Mokykloje atsakingas direktoriaus įsakymu paskirtas darbuotojas. </w:t>
      </w:r>
    </w:p>
    <w:p w14:paraId="48FF50DF" w14:textId="59366EF3" w:rsidR="0091456E" w:rsidRDefault="0091456E" w:rsidP="008B1DC9">
      <w:pPr>
        <w:pStyle w:val="Sraopastraipa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360" w:lineRule="auto"/>
        <w:ind w:hanging="153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91456E">
        <w:rPr>
          <w:rFonts w:ascii="Times New Roman" w:eastAsia="Times New Roman" w:hAnsi="Times New Roman"/>
          <w:bCs/>
          <w:sz w:val="24"/>
          <w:szCs w:val="24"/>
          <w:lang w:eastAsia="lt-LT"/>
        </w:rPr>
        <w:t>Aprašo nuostatas įgyvendina Mokyklos darbuotojai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14:paraId="60D98616" w14:textId="2DE0B380" w:rsidR="0091456E" w:rsidRDefault="0091456E" w:rsidP="0091456E">
      <w:pPr>
        <w:pStyle w:val="Sraopastraipa"/>
        <w:numPr>
          <w:ilvl w:val="0"/>
          <w:numId w:val="2"/>
        </w:numPr>
        <w:tabs>
          <w:tab w:val="left" w:pos="709"/>
          <w:tab w:val="left" w:pos="993"/>
        </w:tabs>
        <w:spacing w:after="0" w:line="360" w:lineRule="auto"/>
        <w:ind w:left="0" w:firstLine="567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Informaciją apie korupcinio pobūdžio veikas darbuotojai gali teikti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Mokyklos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direktoriui raštu ar elektroninio ryšio priemonėmis.</w:t>
      </w:r>
    </w:p>
    <w:p w14:paraId="05630B5C" w14:textId="2055F6BE" w:rsidR="00B41DAC" w:rsidRPr="0091456E" w:rsidRDefault="0091456E" w:rsidP="0091456E">
      <w:pPr>
        <w:pStyle w:val="Sraopastraipa"/>
        <w:numPr>
          <w:ilvl w:val="0"/>
          <w:numId w:val="2"/>
        </w:numPr>
        <w:tabs>
          <w:tab w:val="left" w:pos="993"/>
        </w:tabs>
        <w:spacing w:after="0" w:line="360" w:lineRule="auto"/>
        <w:ind w:left="567" w:firstLine="0"/>
        <w:rPr>
          <w:rFonts w:ascii="Times New Roman" w:hAnsi="Times New Roman"/>
          <w:sz w:val="24"/>
          <w:szCs w:val="24"/>
        </w:rPr>
      </w:pPr>
      <w:r w:rsidRPr="0091456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Visi Mokyklos darbuotojai supažindinami su šiuo Aprašu. </w:t>
      </w:r>
    </w:p>
    <w:p w14:paraId="1CE7ABC5" w14:textId="2EC02EAE" w:rsidR="0091456E" w:rsidRPr="008B1DC9" w:rsidRDefault="0091456E" w:rsidP="008B1DC9">
      <w:pPr>
        <w:pStyle w:val="Sraopastraip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Aprašas gali būti keičiamas</w:t>
      </w:r>
      <w:r w:rsidR="008B1DC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ar peržiūrimas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, pasikeitus teisės aktams</w:t>
      </w:r>
      <w:r w:rsidR="008B1DC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ar atsiradus Mokyklos poreikiui.</w:t>
      </w:r>
    </w:p>
    <w:p w14:paraId="1DCB9BDC" w14:textId="732975AF" w:rsidR="008B1DC9" w:rsidRDefault="008B1DC9" w:rsidP="008B1DC9">
      <w:p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894B7EF" w14:textId="1C403799" w:rsidR="008B1DC9" w:rsidRPr="008B1DC9" w:rsidRDefault="008B1DC9" w:rsidP="008B1DC9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sectPr w:rsidR="008B1DC9" w:rsidRPr="008B1DC9" w:rsidSect="000E1466">
      <w:pgSz w:w="11906" w:h="16838" w:code="9"/>
      <w:pgMar w:top="1134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81192"/>
    <w:multiLevelType w:val="hybridMultilevel"/>
    <w:tmpl w:val="33A0DC2A"/>
    <w:lvl w:ilvl="0" w:tplc="9FF2B17A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7C715409"/>
    <w:multiLevelType w:val="hybridMultilevel"/>
    <w:tmpl w:val="68FC04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AF"/>
    <w:rsid w:val="00016719"/>
    <w:rsid w:val="000E1466"/>
    <w:rsid w:val="00107E22"/>
    <w:rsid w:val="001A4435"/>
    <w:rsid w:val="001B048F"/>
    <w:rsid w:val="0026150C"/>
    <w:rsid w:val="00340065"/>
    <w:rsid w:val="00400ACE"/>
    <w:rsid w:val="00423CE8"/>
    <w:rsid w:val="004376D2"/>
    <w:rsid w:val="00487E86"/>
    <w:rsid w:val="004F411B"/>
    <w:rsid w:val="00597089"/>
    <w:rsid w:val="005A1478"/>
    <w:rsid w:val="005B5980"/>
    <w:rsid w:val="00690FE2"/>
    <w:rsid w:val="006A5A49"/>
    <w:rsid w:val="00773C68"/>
    <w:rsid w:val="008B1DC9"/>
    <w:rsid w:val="0091456E"/>
    <w:rsid w:val="009618B2"/>
    <w:rsid w:val="009D41CC"/>
    <w:rsid w:val="00A83584"/>
    <w:rsid w:val="00A932FD"/>
    <w:rsid w:val="00AB593F"/>
    <w:rsid w:val="00AD3C13"/>
    <w:rsid w:val="00B02F34"/>
    <w:rsid w:val="00B41DAC"/>
    <w:rsid w:val="00B97EBA"/>
    <w:rsid w:val="00DC76AF"/>
    <w:rsid w:val="00DE65EB"/>
    <w:rsid w:val="00E4296C"/>
    <w:rsid w:val="00E50AA4"/>
    <w:rsid w:val="00E87F5F"/>
    <w:rsid w:val="00F3505A"/>
    <w:rsid w:val="00FB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9798"/>
  <w15:chartTrackingRefBased/>
  <w15:docId w15:val="{BB542736-56D0-40EE-B1DA-BBDD07CA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87E86"/>
    <w:rPr>
      <w:rFonts w:ascii="Calibri" w:eastAsia="Batang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487E86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87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3528</Words>
  <Characters>2012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Raštinė</dc:creator>
  <cp:keywords/>
  <dc:description/>
  <cp:lastModifiedBy>SPM Raštinė</cp:lastModifiedBy>
  <cp:revision>16</cp:revision>
  <dcterms:created xsi:type="dcterms:W3CDTF">2022-02-18T07:25:00Z</dcterms:created>
  <dcterms:modified xsi:type="dcterms:W3CDTF">2022-02-18T12:57:00Z</dcterms:modified>
</cp:coreProperties>
</file>