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5C0AB" w14:textId="77777777" w:rsidR="00A14B16" w:rsidRPr="00C3096E" w:rsidRDefault="00A14B16" w:rsidP="00A14B16">
      <w:pPr>
        <w:tabs>
          <w:tab w:val="left" w:pos="6804"/>
        </w:tabs>
        <w:ind w:left="5760"/>
        <w:rPr>
          <w:sz w:val="20"/>
          <w:szCs w:val="22"/>
        </w:rPr>
      </w:pPr>
      <w:r w:rsidRPr="00C3096E">
        <w:rPr>
          <w:sz w:val="20"/>
          <w:szCs w:val="22"/>
        </w:rPr>
        <w:t>Valstybinių ir savivaldybių švietimo</w:t>
      </w:r>
    </w:p>
    <w:p w14:paraId="765D30AB" w14:textId="77777777" w:rsidR="00A14B16" w:rsidRPr="00C3096E" w:rsidRDefault="00A14B16" w:rsidP="00A14B16">
      <w:pPr>
        <w:tabs>
          <w:tab w:val="left" w:pos="6804"/>
        </w:tabs>
        <w:ind w:left="5760"/>
        <w:rPr>
          <w:sz w:val="20"/>
          <w:szCs w:val="22"/>
        </w:rPr>
      </w:pPr>
      <w:r w:rsidRPr="00C3096E">
        <w:rPr>
          <w:sz w:val="20"/>
          <w:szCs w:val="22"/>
        </w:rPr>
        <w:t>įstaigų (išskyrus aukštąsias mokyklas)</w:t>
      </w:r>
    </w:p>
    <w:p w14:paraId="7020F413" w14:textId="77777777" w:rsidR="00A14B16" w:rsidRPr="00C3096E" w:rsidRDefault="00A14B16" w:rsidP="00A14B16">
      <w:pPr>
        <w:tabs>
          <w:tab w:val="left" w:pos="6804"/>
        </w:tabs>
        <w:ind w:left="5760"/>
        <w:rPr>
          <w:sz w:val="20"/>
          <w:szCs w:val="22"/>
        </w:rPr>
      </w:pPr>
      <w:r w:rsidRPr="00C3096E">
        <w:rPr>
          <w:sz w:val="20"/>
          <w:szCs w:val="22"/>
        </w:rPr>
        <w:t>vadovų, jų pavaduotojų ugdymui, ugdymą</w:t>
      </w:r>
    </w:p>
    <w:p w14:paraId="3B4062BB" w14:textId="77777777" w:rsidR="00A14B16" w:rsidRPr="00C3096E" w:rsidRDefault="00A14B16" w:rsidP="00A14B16">
      <w:pPr>
        <w:tabs>
          <w:tab w:val="left" w:pos="6804"/>
        </w:tabs>
        <w:ind w:left="5760"/>
        <w:rPr>
          <w:sz w:val="20"/>
          <w:szCs w:val="22"/>
        </w:rPr>
      </w:pPr>
      <w:r w:rsidRPr="00C3096E">
        <w:rPr>
          <w:sz w:val="20"/>
          <w:szCs w:val="22"/>
        </w:rPr>
        <w:t>organizuojančių skyrių vedėjų veiklos</w:t>
      </w:r>
    </w:p>
    <w:p w14:paraId="30187414" w14:textId="77777777" w:rsidR="00A14B16" w:rsidRPr="00C3096E" w:rsidRDefault="00A14B16" w:rsidP="00A14B16">
      <w:pPr>
        <w:tabs>
          <w:tab w:val="left" w:pos="6804"/>
        </w:tabs>
        <w:ind w:left="5760"/>
        <w:rPr>
          <w:sz w:val="20"/>
          <w:szCs w:val="22"/>
          <w:lang w:eastAsia="lt-LT"/>
        </w:rPr>
      </w:pPr>
      <w:r w:rsidRPr="00C3096E">
        <w:rPr>
          <w:sz w:val="20"/>
          <w:szCs w:val="22"/>
        </w:rPr>
        <w:t>vertinimo nuostatų</w:t>
      </w:r>
    </w:p>
    <w:p w14:paraId="3529FC6E" w14:textId="77777777" w:rsidR="00A14B16" w:rsidRPr="00C3096E" w:rsidRDefault="00A14B16" w:rsidP="00A14B16">
      <w:pPr>
        <w:tabs>
          <w:tab w:val="left" w:pos="6804"/>
        </w:tabs>
        <w:ind w:left="5760"/>
        <w:rPr>
          <w:sz w:val="20"/>
          <w:szCs w:val="22"/>
          <w:lang w:eastAsia="ar-SA"/>
        </w:rPr>
      </w:pPr>
      <w:r w:rsidRPr="00C3096E">
        <w:rPr>
          <w:sz w:val="20"/>
          <w:szCs w:val="22"/>
          <w:lang w:eastAsia="ar-SA"/>
        </w:rPr>
        <w:t>1 priedas</w:t>
      </w:r>
    </w:p>
    <w:p w14:paraId="26C5E7A5" w14:textId="77777777" w:rsidR="00A14B16" w:rsidRPr="00215D8A" w:rsidRDefault="00A14B16" w:rsidP="00A14B16">
      <w:pPr>
        <w:tabs>
          <w:tab w:val="left" w:pos="6237"/>
          <w:tab w:val="right" w:pos="8306"/>
        </w:tabs>
        <w:rPr>
          <w:sz w:val="22"/>
          <w:szCs w:val="22"/>
        </w:rPr>
      </w:pPr>
    </w:p>
    <w:p w14:paraId="11547D0F" w14:textId="77777777" w:rsidR="00A14B16" w:rsidRPr="00215D8A" w:rsidRDefault="00A14B16" w:rsidP="00A14B16">
      <w:pPr>
        <w:jc w:val="center"/>
        <w:rPr>
          <w:b/>
          <w:sz w:val="22"/>
          <w:szCs w:val="22"/>
          <w:lang w:eastAsia="lt-LT"/>
        </w:rPr>
      </w:pPr>
      <w:r w:rsidRPr="00215D8A">
        <w:rPr>
          <w:b/>
          <w:sz w:val="22"/>
          <w:szCs w:val="22"/>
          <w:lang w:eastAsia="lt-LT"/>
        </w:rPr>
        <w:t>(Švietimo įstaigos (išskyrus aukštąją mokyklą) vadovo metų veiklos ataskaitos forma)</w:t>
      </w:r>
    </w:p>
    <w:p w14:paraId="714E734D" w14:textId="77777777" w:rsidR="00A14B16" w:rsidRPr="00215D8A" w:rsidRDefault="00A14B16" w:rsidP="00A14B16">
      <w:pPr>
        <w:jc w:val="center"/>
        <w:rPr>
          <w:b/>
          <w:sz w:val="22"/>
          <w:szCs w:val="22"/>
          <w:u w:val="single"/>
          <w:lang w:eastAsia="lt-LT"/>
        </w:rPr>
      </w:pPr>
    </w:p>
    <w:p w14:paraId="69AA3C6B" w14:textId="77777777" w:rsidR="00A14B16" w:rsidRPr="00215D8A" w:rsidRDefault="00A14B16" w:rsidP="00A14B16">
      <w:pPr>
        <w:tabs>
          <w:tab w:val="left" w:pos="14656"/>
        </w:tabs>
        <w:jc w:val="center"/>
        <w:rPr>
          <w:sz w:val="22"/>
          <w:szCs w:val="22"/>
          <w:u w:val="single"/>
          <w:lang w:eastAsia="lt-LT"/>
        </w:rPr>
      </w:pPr>
      <w:r w:rsidRPr="00215D8A">
        <w:rPr>
          <w:sz w:val="22"/>
          <w:szCs w:val="22"/>
          <w:u w:val="single"/>
          <w:lang w:eastAsia="lt-LT"/>
        </w:rPr>
        <w:t>Prienų rajono Skriaudžių pagrindinė mokykla</w:t>
      </w:r>
    </w:p>
    <w:p w14:paraId="42DCC0FE" w14:textId="77777777" w:rsidR="00A14B16" w:rsidRPr="00215D8A" w:rsidRDefault="00A14B16" w:rsidP="00A14B16">
      <w:pPr>
        <w:tabs>
          <w:tab w:val="left" w:pos="14656"/>
        </w:tabs>
        <w:jc w:val="center"/>
        <w:rPr>
          <w:sz w:val="22"/>
          <w:szCs w:val="22"/>
          <w:lang w:eastAsia="lt-LT"/>
        </w:rPr>
      </w:pPr>
      <w:r w:rsidRPr="00215D8A">
        <w:rPr>
          <w:sz w:val="22"/>
          <w:szCs w:val="22"/>
          <w:lang w:eastAsia="lt-LT"/>
        </w:rPr>
        <w:t>(švietimo įstaigos pavadinimas)</w:t>
      </w:r>
    </w:p>
    <w:p w14:paraId="29E4AE3C" w14:textId="77777777" w:rsidR="00A14B16" w:rsidRPr="00215D8A" w:rsidRDefault="00A14B16" w:rsidP="00A14B16">
      <w:pPr>
        <w:tabs>
          <w:tab w:val="left" w:pos="14656"/>
        </w:tabs>
        <w:jc w:val="center"/>
        <w:rPr>
          <w:sz w:val="22"/>
          <w:szCs w:val="22"/>
          <w:u w:val="single"/>
          <w:lang w:eastAsia="lt-LT"/>
        </w:rPr>
      </w:pPr>
    </w:p>
    <w:p w14:paraId="44FD0518" w14:textId="77777777" w:rsidR="00A14B16" w:rsidRPr="00215D8A" w:rsidRDefault="00A14B16" w:rsidP="00A14B16">
      <w:pPr>
        <w:tabs>
          <w:tab w:val="left" w:pos="14656"/>
        </w:tabs>
        <w:jc w:val="center"/>
        <w:rPr>
          <w:sz w:val="22"/>
          <w:szCs w:val="22"/>
          <w:u w:val="single"/>
          <w:lang w:eastAsia="lt-LT"/>
        </w:rPr>
      </w:pPr>
      <w:r w:rsidRPr="00215D8A">
        <w:rPr>
          <w:sz w:val="22"/>
          <w:szCs w:val="22"/>
          <w:u w:val="single"/>
          <w:lang w:eastAsia="lt-LT"/>
        </w:rPr>
        <w:t>Aidutė</w:t>
      </w:r>
      <w:r w:rsidR="000D66B9" w:rsidRPr="00215D8A">
        <w:rPr>
          <w:sz w:val="22"/>
          <w:szCs w:val="22"/>
          <w:u w:val="single"/>
          <w:lang w:eastAsia="lt-LT"/>
        </w:rPr>
        <w:t>s</w:t>
      </w:r>
      <w:r w:rsidRPr="00215D8A">
        <w:rPr>
          <w:sz w:val="22"/>
          <w:szCs w:val="22"/>
          <w:u w:val="single"/>
          <w:lang w:eastAsia="lt-LT"/>
        </w:rPr>
        <w:t xml:space="preserve"> Jurešienė</w:t>
      </w:r>
      <w:r w:rsidR="000D66B9" w:rsidRPr="00215D8A">
        <w:rPr>
          <w:sz w:val="22"/>
          <w:szCs w:val="22"/>
          <w:u w:val="single"/>
          <w:lang w:eastAsia="lt-LT"/>
        </w:rPr>
        <w:t>s</w:t>
      </w:r>
    </w:p>
    <w:p w14:paraId="39B946A1" w14:textId="77777777" w:rsidR="000D66B9" w:rsidRPr="00215D8A" w:rsidRDefault="00A14B16" w:rsidP="00A14B16">
      <w:pPr>
        <w:jc w:val="center"/>
        <w:rPr>
          <w:sz w:val="22"/>
          <w:szCs w:val="22"/>
          <w:lang w:eastAsia="lt-LT"/>
        </w:rPr>
      </w:pPr>
      <w:r w:rsidRPr="00215D8A">
        <w:rPr>
          <w:sz w:val="22"/>
          <w:szCs w:val="22"/>
          <w:lang w:eastAsia="lt-LT"/>
        </w:rPr>
        <w:t>(švietimo įstaigos vadovo vardas ir pavardė)</w:t>
      </w:r>
    </w:p>
    <w:p w14:paraId="13D77152" w14:textId="77777777" w:rsidR="00A14B16" w:rsidRPr="00215D8A" w:rsidRDefault="00A14B16" w:rsidP="00A14B16">
      <w:pPr>
        <w:jc w:val="center"/>
        <w:rPr>
          <w:b/>
          <w:sz w:val="22"/>
          <w:szCs w:val="22"/>
          <w:lang w:eastAsia="lt-LT"/>
        </w:rPr>
      </w:pPr>
      <w:r w:rsidRPr="00215D8A">
        <w:rPr>
          <w:b/>
          <w:sz w:val="22"/>
          <w:szCs w:val="22"/>
          <w:lang w:eastAsia="lt-LT"/>
        </w:rPr>
        <w:t>METŲ VEIKLOS ATASKAITA</w:t>
      </w:r>
    </w:p>
    <w:p w14:paraId="4B2320AB" w14:textId="77777777" w:rsidR="000D66B9" w:rsidRPr="00215D8A" w:rsidRDefault="000D66B9" w:rsidP="00A14B16">
      <w:pPr>
        <w:jc w:val="center"/>
        <w:rPr>
          <w:sz w:val="22"/>
          <w:szCs w:val="22"/>
          <w:lang w:eastAsia="lt-LT"/>
        </w:rPr>
      </w:pPr>
    </w:p>
    <w:p w14:paraId="1DA91DB5" w14:textId="77777777" w:rsidR="00A14B16" w:rsidRPr="00215D8A" w:rsidRDefault="00A14B16" w:rsidP="00A14B16">
      <w:pPr>
        <w:jc w:val="center"/>
        <w:rPr>
          <w:sz w:val="22"/>
          <w:szCs w:val="22"/>
          <w:lang w:eastAsia="lt-LT"/>
        </w:rPr>
      </w:pPr>
      <w:r w:rsidRPr="00215D8A">
        <w:rPr>
          <w:sz w:val="22"/>
          <w:szCs w:val="22"/>
          <w:lang w:eastAsia="lt-LT"/>
        </w:rPr>
        <w:t xml:space="preserve">2022 sausio </w:t>
      </w:r>
      <w:r w:rsidR="00000357" w:rsidRPr="00215D8A">
        <w:rPr>
          <w:sz w:val="22"/>
          <w:szCs w:val="22"/>
          <w:lang w:eastAsia="lt-LT"/>
        </w:rPr>
        <w:t>20</w:t>
      </w:r>
      <w:r w:rsidRPr="00215D8A">
        <w:rPr>
          <w:sz w:val="22"/>
          <w:szCs w:val="22"/>
          <w:lang w:eastAsia="lt-LT"/>
        </w:rPr>
        <w:t xml:space="preserve"> </w:t>
      </w:r>
      <w:r w:rsidR="00000357" w:rsidRPr="00215D8A">
        <w:rPr>
          <w:sz w:val="22"/>
          <w:szCs w:val="22"/>
          <w:lang w:eastAsia="lt-LT"/>
        </w:rPr>
        <w:t xml:space="preserve">d. </w:t>
      </w:r>
      <w:r w:rsidRPr="00215D8A">
        <w:rPr>
          <w:sz w:val="22"/>
          <w:szCs w:val="22"/>
          <w:lang w:eastAsia="lt-LT"/>
        </w:rPr>
        <w:t xml:space="preserve">Nr. ________ </w:t>
      </w:r>
    </w:p>
    <w:p w14:paraId="7BE57D92" w14:textId="77777777" w:rsidR="00A14B16" w:rsidRPr="00215D8A" w:rsidRDefault="00A14B16" w:rsidP="00A14B16">
      <w:pPr>
        <w:jc w:val="center"/>
        <w:rPr>
          <w:sz w:val="22"/>
          <w:szCs w:val="22"/>
          <w:lang w:eastAsia="lt-LT"/>
        </w:rPr>
      </w:pPr>
      <w:r w:rsidRPr="00215D8A">
        <w:rPr>
          <w:sz w:val="22"/>
          <w:szCs w:val="22"/>
          <w:lang w:eastAsia="lt-LT"/>
        </w:rPr>
        <w:t>(data)</w:t>
      </w:r>
    </w:p>
    <w:p w14:paraId="2E0F3B8F" w14:textId="77777777" w:rsidR="00A14B16" w:rsidRPr="00215D8A" w:rsidRDefault="00000357" w:rsidP="00A14B16">
      <w:pPr>
        <w:tabs>
          <w:tab w:val="left" w:pos="3828"/>
        </w:tabs>
        <w:jc w:val="center"/>
        <w:rPr>
          <w:sz w:val="22"/>
          <w:szCs w:val="22"/>
          <w:lang w:eastAsia="lt-LT"/>
        </w:rPr>
      </w:pPr>
      <w:r w:rsidRPr="00215D8A">
        <w:rPr>
          <w:sz w:val="22"/>
          <w:szCs w:val="22"/>
          <w:u w:val="single"/>
          <w:lang w:eastAsia="lt-LT"/>
        </w:rPr>
        <w:t>Skriaudžiai</w:t>
      </w:r>
    </w:p>
    <w:p w14:paraId="196C979F" w14:textId="77777777" w:rsidR="00A14B16" w:rsidRPr="00215D8A" w:rsidRDefault="00A14B16" w:rsidP="00A14B16">
      <w:pPr>
        <w:tabs>
          <w:tab w:val="left" w:pos="3828"/>
        </w:tabs>
        <w:jc w:val="center"/>
        <w:rPr>
          <w:sz w:val="22"/>
          <w:szCs w:val="22"/>
          <w:lang w:eastAsia="lt-LT"/>
        </w:rPr>
      </w:pPr>
      <w:r w:rsidRPr="00215D8A">
        <w:rPr>
          <w:sz w:val="22"/>
          <w:szCs w:val="22"/>
          <w:lang w:eastAsia="lt-LT"/>
        </w:rPr>
        <w:t>(sudarymo vieta)</w:t>
      </w:r>
    </w:p>
    <w:p w14:paraId="76016ADA" w14:textId="1D436451" w:rsidR="00A14B16" w:rsidRDefault="00A14B16" w:rsidP="00A14B16">
      <w:pPr>
        <w:jc w:val="center"/>
        <w:rPr>
          <w:sz w:val="22"/>
          <w:szCs w:val="22"/>
          <w:lang w:eastAsia="lt-LT"/>
        </w:rPr>
      </w:pPr>
    </w:p>
    <w:p w14:paraId="2AFFAF0B" w14:textId="77777777" w:rsidR="00CA6280" w:rsidRPr="00267A6D" w:rsidRDefault="00CA6280" w:rsidP="00CA6280">
      <w:pPr>
        <w:overflowPunct w:val="0"/>
        <w:jc w:val="center"/>
        <w:textAlignment w:val="baseline"/>
        <w:rPr>
          <w:b/>
          <w:szCs w:val="24"/>
          <w:lang w:eastAsia="lt-LT"/>
        </w:rPr>
      </w:pPr>
      <w:r w:rsidRPr="00267A6D">
        <w:rPr>
          <w:b/>
          <w:szCs w:val="24"/>
          <w:lang w:eastAsia="lt-LT"/>
        </w:rPr>
        <w:t>ĮŽANGA</w:t>
      </w:r>
    </w:p>
    <w:p w14:paraId="2DEB160F" w14:textId="77777777" w:rsidR="00CA6280" w:rsidRDefault="00CA6280" w:rsidP="00CA6280">
      <w:pPr>
        <w:overflowPunct w:val="0"/>
        <w:jc w:val="center"/>
        <w:textAlignment w:val="baseline"/>
        <w:rPr>
          <w:b/>
          <w:szCs w:val="24"/>
          <w:lang w:eastAsia="lt-LT"/>
        </w:rPr>
      </w:pPr>
      <w:r w:rsidRPr="00267A6D">
        <w:rPr>
          <w:b/>
          <w:szCs w:val="24"/>
          <w:lang w:eastAsia="lt-LT"/>
        </w:rPr>
        <w:t>MOKYKLOS VIZITINĖ KORTELĖ</w:t>
      </w:r>
    </w:p>
    <w:tbl>
      <w:tblPr>
        <w:tblStyle w:val="Lentelstinklelis"/>
        <w:tblW w:w="10065" w:type="dxa"/>
        <w:tblInd w:w="-147" w:type="dxa"/>
        <w:tblLook w:val="04A0" w:firstRow="1" w:lastRow="0" w:firstColumn="1" w:lastColumn="0" w:noHBand="0" w:noVBand="1"/>
      </w:tblPr>
      <w:tblGrid>
        <w:gridCol w:w="10065"/>
      </w:tblGrid>
      <w:tr w:rsidR="00CA6280" w14:paraId="5237A26F" w14:textId="77777777" w:rsidTr="00A214D0">
        <w:tc>
          <w:tcPr>
            <w:tcW w:w="10065" w:type="dxa"/>
          </w:tcPr>
          <w:p w14:paraId="1A081F39" w14:textId="0BB413F2" w:rsidR="00CA6280" w:rsidRDefault="00CA6280" w:rsidP="00CA6280">
            <w:pPr>
              <w:jc w:val="both"/>
              <w:rPr>
                <w:sz w:val="22"/>
                <w:szCs w:val="22"/>
                <w:lang w:eastAsia="lt-LT"/>
              </w:rPr>
            </w:pPr>
            <w:r>
              <w:rPr>
                <w:sz w:val="22"/>
                <w:szCs w:val="22"/>
                <w:lang w:eastAsia="lt-LT"/>
              </w:rPr>
              <w:t xml:space="preserve">        Prienų rajono Skriaudžių pagrindinėje mokykloje </w:t>
            </w:r>
            <w:r w:rsidRPr="00C336B4">
              <w:rPr>
                <w:sz w:val="22"/>
                <w:szCs w:val="22"/>
                <w:lang w:eastAsia="lt-LT"/>
              </w:rPr>
              <w:t>vykdomos švietimo programos: ikimokyklinio ugdymo, priešmokyklinio ugdymo, pradinio ugdymo, pradinio ugdymo individualizuota, pagrindinio ugdymo ir pagrindinio ugdymo individualizuota.</w:t>
            </w:r>
            <w:r>
              <w:rPr>
                <w:sz w:val="22"/>
                <w:szCs w:val="22"/>
                <w:lang w:eastAsia="lt-LT"/>
              </w:rPr>
              <w:t xml:space="preserve"> </w:t>
            </w:r>
          </w:p>
          <w:p w14:paraId="44A28FF2" w14:textId="4E7C5639" w:rsidR="00CA6280" w:rsidRPr="003A5B92" w:rsidRDefault="00210502" w:rsidP="00CA6280">
            <w:pPr>
              <w:jc w:val="both"/>
              <w:rPr>
                <w:sz w:val="22"/>
                <w:szCs w:val="22"/>
                <w:lang w:eastAsia="lt-LT"/>
              </w:rPr>
            </w:pPr>
            <w:r>
              <w:rPr>
                <w:sz w:val="22"/>
                <w:szCs w:val="22"/>
                <w:lang w:eastAsia="lt-LT"/>
              </w:rPr>
              <w:t xml:space="preserve">       2021–2022 moks</w:t>
            </w:r>
            <w:r w:rsidR="007E6320">
              <w:rPr>
                <w:sz w:val="22"/>
                <w:szCs w:val="22"/>
                <w:lang w:eastAsia="lt-LT"/>
              </w:rPr>
              <w:t>lo metais Skriaudžių pagrindinėje mokykloje mokosi</w:t>
            </w:r>
            <w:r>
              <w:rPr>
                <w:sz w:val="22"/>
                <w:szCs w:val="22"/>
                <w:lang w:eastAsia="lt-LT"/>
              </w:rPr>
              <w:t xml:space="preserve"> 206 ugdytiniai, </w:t>
            </w:r>
            <w:r w:rsidR="00CA6280">
              <w:rPr>
                <w:sz w:val="22"/>
                <w:szCs w:val="22"/>
                <w:lang w:eastAsia="lt-LT"/>
              </w:rPr>
              <w:t>2020–2021 moks</w:t>
            </w:r>
            <w:r>
              <w:rPr>
                <w:sz w:val="22"/>
                <w:szCs w:val="22"/>
                <w:lang w:eastAsia="lt-LT"/>
              </w:rPr>
              <w:t xml:space="preserve">lo metais </w:t>
            </w:r>
            <w:r w:rsidR="007E6320">
              <w:rPr>
                <w:sz w:val="22"/>
                <w:szCs w:val="22"/>
                <w:lang w:eastAsia="lt-LT"/>
              </w:rPr>
              <w:t xml:space="preserve">buvo ugdomi </w:t>
            </w:r>
            <w:r>
              <w:rPr>
                <w:sz w:val="22"/>
                <w:szCs w:val="22"/>
                <w:lang w:eastAsia="lt-LT"/>
              </w:rPr>
              <w:t>196, o 2019–2020</w:t>
            </w:r>
            <w:r w:rsidR="0049028C">
              <w:rPr>
                <w:sz w:val="22"/>
                <w:szCs w:val="22"/>
                <w:lang w:eastAsia="lt-LT"/>
              </w:rPr>
              <w:t xml:space="preserve"> mokslo metais</w:t>
            </w:r>
            <w:r>
              <w:rPr>
                <w:sz w:val="22"/>
                <w:szCs w:val="22"/>
                <w:lang w:eastAsia="lt-LT"/>
              </w:rPr>
              <w:t xml:space="preserve"> </w:t>
            </w:r>
            <w:r w:rsidR="007E6320">
              <w:rPr>
                <w:sz w:val="22"/>
                <w:szCs w:val="22"/>
                <w:lang w:eastAsia="lt-LT"/>
              </w:rPr>
              <w:t>–</w:t>
            </w:r>
            <w:r>
              <w:rPr>
                <w:sz w:val="22"/>
                <w:szCs w:val="22"/>
                <w:lang w:eastAsia="lt-LT"/>
              </w:rPr>
              <w:t>184.</w:t>
            </w:r>
          </w:p>
          <w:p w14:paraId="204FAB3F" w14:textId="15A20AF1" w:rsidR="006D2AF2" w:rsidRDefault="00CA6280" w:rsidP="001C4A43">
            <w:pPr>
              <w:jc w:val="both"/>
              <w:rPr>
                <w:sz w:val="22"/>
                <w:szCs w:val="22"/>
                <w:lang w:eastAsia="lt-LT"/>
              </w:rPr>
            </w:pPr>
            <w:r w:rsidRPr="003A5B92">
              <w:rPr>
                <w:sz w:val="22"/>
                <w:szCs w:val="22"/>
                <w:lang w:eastAsia="lt-LT"/>
              </w:rPr>
              <w:t xml:space="preserve">     </w:t>
            </w:r>
            <w:r>
              <w:rPr>
                <w:sz w:val="22"/>
                <w:szCs w:val="22"/>
                <w:lang w:eastAsia="lt-LT"/>
              </w:rPr>
              <w:t xml:space="preserve"> </w:t>
            </w:r>
            <w:r w:rsidRPr="003A5B92">
              <w:rPr>
                <w:sz w:val="22"/>
                <w:szCs w:val="22"/>
                <w:lang w:eastAsia="lt-LT"/>
              </w:rPr>
              <w:t xml:space="preserve"> Mokykloje dirba 2</w:t>
            </w:r>
            <w:r>
              <w:rPr>
                <w:sz w:val="22"/>
                <w:szCs w:val="22"/>
                <w:lang w:eastAsia="lt-LT"/>
              </w:rPr>
              <w:t>7 pedagoginiai darbuotojai</w:t>
            </w:r>
            <w:r w:rsidR="007E6320">
              <w:rPr>
                <w:sz w:val="22"/>
                <w:szCs w:val="22"/>
                <w:lang w:eastAsia="lt-LT"/>
              </w:rPr>
              <w:t xml:space="preserve"> (įskaitant ir pagalbos mokiniui specialistus)</w:t>
            </w:r>
            <w:r>
              <w:rPr>
                <w:sz w:val="22"/>
                <w:szCs w:val="22"/>
                <w:lang w:eastAsia="lt-LT"/>
              </w:rPr>
              <w:t>: 9 metodininkai, 13 vyr. mokytojų,</w:t>
            </w:r>
            <w:r w:rsidR="001677A3">
              <w:rPr>
                <w:sz w:val="22"/>
                <w:szCs w:val="22"/>
                <w:lang w:eastAsia="lt-LT"/>
              </w:rPr>
              <w:t xml:space="preserve"> 5 neat</w:t>
            </w:r>
            <w:r w:rsidR="00CE03B6">
              <w:rPr>
                <w:sz w:val="22"/>
                <w:szCs w:val="22"/>
                <w:lang w:eastAsia="lt-LT"/>
              </w:rPr>
              <w:t xml:space="preserve">estuoti. </w:t>
            </w:r>
          </w:p>
          <w:p w14:paraId="70ED1E9D" w14:textId="2BBED9EA" w:rsidR="009156A6" w:rsidRDefault="00210502" w:rsidP="00210502">
            <w:pPr>
              <w:jc w:val="both"/>
              <w:rPr>
                <w:i/>
                <w:sz w:val="22"/>
                <w:szCs w:val="22"/>
                <w:lang w:eastAsia="lt-LT"/>
              </w:rPr>
            </w:pPr>
            <w:r>
              <w:rPr>
                <w:sz w:val="22"/>
                <w:szCs w:val="22"/>
                <w:lang w:eastAsia="lt-LT"/>
              </w:rPr>
              <w:t xml:space="preserve">       </w:t>
            </w:r>
            <w:r w:rsidR="00CE03B6">
              <w:rPr>
                <w:sz w:val="22"/>
                <w:szCs w:val="22"/>
                <w:lang w:eastAsia="lt-LT"/>
              </w:rPr>
              <w:t>Mūsų</w:t>
            </w:r>
            <w:r>
              <w:rPr>
                <w:sz w:val="22"/>
                <w:szCs w:val="22"/>
                <w:lang w:eastAsia="lt-LT"/>
              </w:rPr>
              <w:t xml:space="preserve"> filosofija „</w:t>
            </w:r>
            <w:r w:rsidRPr="00210502">
              <w:rPr>
                <w:sz w:val="22"/>
                <w:szCs w:val="22"/>
                <w:lang w:eastAsia="lt-LT"/>
              </w:rPr>
              <w:t xml:space="preserve">Ateitis – tai ne kažkokia vieta, į kurią mes einame, bet vieta, kurią mes patys sukuriame. Kelius reikia ne rasti, bet juos reikia nutiesti.“ </w:t>
            </w:r>
            <w:r w:rsidRPr="00210502">
              <w:rPr>
                <w:i/>
                <w:sz w:val="22"/>
                <w:szCs w:val="22"/>
                <w:lang w:eastAsia="lt-LT"/>
              </w:rPr>
              <w:t>(John Schaar)</w:t>
            </w:r>
            <w:r>
              <w:rPr>
                <w:i/>
                <w:sz w:val="22"/>
                <w:szCs w:val="22"/>
                <w:lang w:eastAsia="lt-LT"/>
              </w:rPr>
              <w:t>.</w:t>
            </w:r>
            <w:r w:rsidR="007E6320">
              <w:rPr>
                <w:i/>
                <w:sz w:val="22"/>
                <w:szCs w:val="22"/>
                <w:lang w:eastAsia="lt-LT"/>
              </w:rPr>
              <w:t xml:space="preserve"> </w:t>
            </w:r>
          </w:p>
          <w:p w14:paraId="4AF4F366" w14:textId="102AA4D7" w:rsidR="00210502" w:rsidRPr="0049028C" w:rsidRDefault="009156A6" w:rsidP="00210502">
            <w:pPr>
              <w:jc w:val="both"/>
              <w:rPr>
                <w:i/>
                <w:sz w:val="22"/>
                <w:szCs w:val="22"/>
                <w:lang w:val="en-US" w:eastAsia="lt-LT"/>
              </w:rPr>
            </w:pPr>
            <w:r>
              <w:rPr>
                <w:sz w:val="22"/>
                <w:szCs w:val="22"/>
                <w:lang w:eastAsia="lt-LT"/>
              </w:rPr>
              <w:t xml:space="preserve">       </w:t>
            </w:r>
            <w:r w:rsidR="00802562">
              <w:rPr>
                <w:sz w:val="22"/>
                <w:szCs w:val="22"/>
                <w:lang w:eastAsia="lt-LT"/>
              </w:rPr>
              <w:t>Mokykloje vyrauja tarimo</w:t>
            </w:r>
            <w:r w:rsidR="0049028C">
              <w:rPr>
                <w:sz w:val="22"/>
                <w:szCs w:val="22"/>
                <w:lang w:eastAsia="lt-LT"/>
              </w:rPr>
              <w:t xml:space="preserve">si, </w:t>
            </w:r>
            <w:r>
              <w:rPr>
                <w:sz w:val="22"/>
                <w:szCs w:val="22"/>
                <w:lang w:eastAsia="lt-LT"/>
              </w:rPr>
              <w:t>bendradarbiavimo</w:t>
            </w:r>
            <w:r w:rsidR="0049028C">
              <w:rPr>
                <w:sz w:val="22"/>
                <w:szCs w:val="22"/>
                <w:lang w:eastAsia="lt-LT"/>
              </w:rPr>
              <w:t xml:space="preserve"> ir pagalbos vieni kitiems</w:t>
            </w:r>
            <w:r>
              <w:rPr>
                <w:sz w:val="22"/>
                <w:szCs w:val="22"/>
                <w:lang w:eastAsia="lt-LT"/>
              </w:rPr>
              <w:t xml:space="preserve"> kultūra. Pagrindinės vertybės, kuriomis vadovaujamės yra</w:t>
            </w:r>
            <w:r w:rsidR="007E6320">
              <w:rPr>
                <w:sz w:val="22"/>
                <w:szCs w:val="22"/>
                <w:lang w:eastAsia="lt-LT"/>
              </w:rPr>
              <w:t>: pažanga, atsakingumas, pasitikėjimas, m</w:t>
            </w:r>
            <w:r w:rsidR="00210502">
              <w:rPr>
                <w:sz w:val="22"/>
                <w:szCs w:val="22"/>
                <w:lang w:eastAsia="lt-LT"/>
              </w:rPr>
              <w:t xml:space="preserve">andagumas, </w:t>
            </w:r>
            <w:r w:rsidR="007E6320">
              <w:rPr>
                <w:sz w:val="22"/>
                <w:szCs w:val="22"/>
                <w:lang w:eastAsia="lt-LT"/>
              </w:rPr>
              <w:t>d</w:t>
            </w:r>
            <w:r w:rsidR="00210502" w:rsidRPr="00210502">
              <w:rPr>
                <w:sz w:val="22"/>
                <w:szCs w:val="22"/>
                <w:lang w:eastAsia="lt-LT"/>
              </w:rPr>
              <w:t>raugiškumas</w:t>
            </w:r>
            <w:r w:rsidR="00210502">
              <w:rPr>
                <w:sz w:val="22"/>
                <w:szCs w:val="22"/>
                <w:lang w:eastAsia="lt-LT"/>
              </w:rPr>
              <w:t>.</w:t>
            </w:r>
            <w:r w:rsidR="0049028C">
              <w:rPr>
                <w:sz w:val="22"/>
                <w:szCs w:val="22"/>
                <w:lang w:eastAsia="lt-LT"/>
              </w:rPr>
              <w:t xml:space="preserve"> Mokyklos šūkis „Mokykla–kiekvienam</w:t>
            </w:r>
            <w:r w:rsidR="0049028C">
              <w:rPr>
                <w:sz w:val="22"/>
                <w:szCs w:val="22"/>
                <w:lang w:val="en-US" w:eastAsia="lt-LT"/>
              </w:rPr>
              <w:t>!”</w:t>
            </w:r>
          </w:p>
          <w:p w14:paraId="24C5C587" w14:textId="4F3D7BC6" w:rsidR="00CA6280" w:rsidRDefault="0049028C" w:rsidP="00CE03B6">
            <w:pPr>
              <w:jc w:val="both"/>
              <w:rPr>
                <w:sz w:val="22"/>
                <w:szCs w:val="22"/>
                <w:lang w:eastAsia="lt-LT"/>
              </w:rPr>
            </w:pPr>
            <w:r>
              <w:rPr>
                <w:sz w:val="22"/>
                <w:szCs w:val="22"/>
                <w:lang w:eastAsia="lt-LT"/>
              </w:rPr>
              <w:t xml:space="preserve">      </w:t>
            </w:r>
            <w:r w:rsidR="006D2AF2" w:rsidRPr="006D2AF2">
              <w:rPr>
                <w:sz w:val="22"/>
                <w:szCs w:val="22"/>
                <w:lang w:eastAsia="lt-LT"/>
              </w:rPr>
              <w:t xml:space="preserve">Mokyklos tinklapis </w:t>
            </w:r>
            <w:hyperlink r:id="rId7" w:history="1">
              <w:r w:rsidR="006D2AF2" w:rsidRPr="005F12C5">
                <w:rPr>
                  <w:rStyle w:val="Hipersaitas"/>
                  <w:sz w:val="22"/>
                  <w:szCs w:val="22"/>
                  <w:lang w:eastAsia="lt-LT"/>
                </w:rPr>
                <w:t>https://mokykla.eu/</w:t>
              </w:r>
            </w:hyperlink>
          </w:p>
        </w:tc>
      </w:tr>
    </w:tbl>
    <w:p w14:paraId="1A79A1C8" w14:textId="1F7DE24A" w:rsidR="00CA6280" w:rsidRPr="00215D8A" w:rsidRDefault="00CA6280" w:rsidP="00A14B16">
      <w:pPr>
        <w:jc w:val="center"/>
        <w:rPr>
          <w:sz w:val="22"/>
          <w:szCs w:val="22"/>
          <w:lang w:eastAsia="lt-LT"/>
        </w:rPr>
      </w:pPr>
    </w:p>
    <w:p w14:paraId="2F6D20F6" w14:textId="77777777" w:rsidR="00A14B16" w:rsidRPr="00215D8A" w:rsidRDefault="00A14B16" w:rsidP="00A14B16">
      <w:pPr>
        <w:jc w:val="center"/>
        <w:rPr>
          <w:b/>
          <w:sz w:val="22"/>
          <w:szCs w:val="22"/>
          <w:lang w:eastAsia="lt-LT"/>
        </w:rPr>
      </w:pPr>
      <w:r w:rsidRPr="00215D8A">
        <w:rPr>
          <w:b/>
          <w:sz w:val="22"/>
          <w:szCs w:val="22"/>
          <w:lang w:eastAsia="lt-LT"/>
        </w:rPr>
        <w:t>I SKYRIUS</w:t>
      </w:r>
    </w:p>
    <w:p w14:paraId="08964946" w14:textId="77777777" w:rsidR="00A14B16" w:rsidRPr="00215D8A" w:rsidRDefault="00A14B16" w:rsidP="00A14B16">
      <w:pPr>
        <w:jc w:val="center"/>
        <w:rPr>
          <w:b/>
          <w:sz w:val="22"/>
          <w:szCs w:val="22"/>
          <w:lang w:eastAsia="lt-LT"/>
        </w:rPr>
      </w:pPr>
      <w:r w:rsidRPr="00215D8A">
        <w:rPr>
          <w:b/>
          <w:sz w:val="22"/>
          <w:szCs w:val="22"/>
          <w:lang w:eastAsia="lt-LT"/>
        </w:rPr>
        <w:t>STRATEGINIO PLANO IR METINIO VEIKLOS PLANO ĮGYVENDINIMAS</w:t>
      </w:r>
    </w:p>
    <w:p w14:paraId="0885B5FC" w14:textId="77777777" w:rsidR="00A14B16" w:rsidRPr="00215D8A" w:rsidRDefault="00A14B16" w:rsidP="00A14B16">
      <w:pPr>
        <w:jc w:val="center"/>
        <w:rPr>
          <w:b/>
          <w:sz w:val="22"/>
          <w:szCs w:val="22"/>
          <w:lang w:eastAsia="lt-LT"/>
        </w:rPr>
      </w:pPr>
    </w:p>
    <w:tbl>
      <w:tblPr>
        <w:tblW w:w="100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A14B16" w:rsidRPr="00215D8A" w14:paraId="3A66AE90" w14:textId="77777777" w:rsidTr="00FA4045">
        <w:tc>
          <w:tcPr>
            <w:tcW w:w="10070" w:type="dxa"/>
          </w:tcPr>
          <w:p w14:paraId="4CC02189" w14:textId="6F659934" w:rsidR="00A971D6" w:rsidRPr="00FE72C7" w:rsidRDefault="00A14B16" w:rsidP="001C4A43">
            <w:pPr>
              <w:jc w:val="center"/>
              <w:rPr>
                <w:sz w:val="22"/>
                <w:szCs w:val="22"/>
                <w:lang w:eastAsia="lt-LT"/>
              </w:rPr>
            </w:pPr>
            <w:r w:rsidRPr="00FE72C7">
              <w:rPr>
                <w:sz w:val="22"/>
                <w:szCs w:val="22"/>
                <w:lang w:eastAsia="lt-LT"/>
              </w:rPr>
              <w:t>(Švietimo įstaigos strateginio plano ir metinio veiklos plano įgyvendinimo kryptys ir svariausi rezultatai bei rodikliai)</w:t>
            </w:r>
          </w:p>
          <w:p w14:paraId="2DDABD74" w14:textId="3BA2DBB0" w:rsidR="00FE72C7" w:rsidRPr="00FE72C7" w:rsidRDefault="00FE72C7" w:rsidP="001C4A43">
            <w:pPr>
              <w:jc w:val="center"/>
              <w:rPr>
                <w:sz w:val="22"/>
                <w:szCs w:val="22"/>
                <w:lang w:eastAsia="lt-LT"/>
              </w:rPr>
            </w:pPr>
          </w:p>
          <w:p w14:paraId="49ABD1A3" w14:textId="433BC14A" w:rsidR="00584FCB" w:rsidRDefault="007B0FA5" w:rsidP="001677A3">
            <w:pPr>
              <w:jc w:val="both"/>
              <w:rPr>
                <w:sz w:val="22"/>
                <w:szCs w:val="22"/>
                <w:lang w:eastAsia="lt-LT"/>
              </w:rPr>
            </w:pPr>
            <w:r>
              <w:rPr>
                <w:sz w:val="22"/>
                <w:szCs w:val="22"/>
                <w:lang w:eastAsia="lt-LT"/>
              </w:rPr>
              <w:t xml:space="preserve">          </w:t>
            </w:r>
            <w:r w:rsidR="00FE72C7" w:rsidRPr="00FE72C7">
              <w:rPr>
                <w:sz w:val="22"/>
                <w:szCs w:val="22"/>
                <w:lang w:eastAsia="lt-LT"/>
              </w:rPr>
              <w:t xml:space="preserve">Įgyvendinant </w:t>
            </w:r>
            <w:r>
              <w:rPr>
                <w:sz w:val="22"/>
                <w:szCs w:val="22"/>
                <w:lang w:eastAsia="lt-LT"/>
              </w:rPr>
              <w:t xml:space="preserve">Prienų r. Skriaudžių pagrindinės mokyklos </w:t>
            </w:r>
            <w:r w:rsidR="001677A3">
              <w:rPr>
                <w:sz w:val="22"/>
                <w:szCs w:val="22"/>
                <w:lang w:eastAsia="lt-LT"/>
              </w:rPr>
              <w:t xml:space="preserve">2020–2021 mokslo metų </w:t>
            </w:r>
            <w:r w:rsidR="000D3F3F">
              <w:rPr>
                <w:sz w:val="22"/>
                <w:szCs w:val="22"/>
                <w:lang w:eastAsia="lt-LT"/>
              </w:rPr>
              <w:t>veiklos plano</w:t>
            </w:r>
            <w:r>
              <w:rPr>
                <w:sz w:val="22"/>
                <w:szCs w:val="22"/>
                <w:lang w:eastAsia="lt-LT"/>
              </w:rPr>
              <w:t xml:space="preserve"> </w:t>
            </w:r>
            <w:r w:rsidR="00FE72C7" w:rsidRPr="00FE72C7">
              <w:rPr>
                <w:sz w:val="22"/>
                <w:szCs w:val="22"/>
                <w:lang w:eastAsia="lt-LT"/>
              </w:rPr>
              <w:t xml:space="preserve">1-ąjį tikslą buvo </w:t>
            </w:r>
            <w:r w:rsidR="00FE72C7" w:rsidRPr="007B0FA5">
              <w:rPr>
                <w:b/>
                <w:sz w:val="22"/>
                <w:szCs w:val="22"/>
                <w:lang w:eastAsia="lt-LT"/>
              </w:rPr>
              <w:t>skatinamas mokinių savivaldus ugdymąs(is) pamokose</w:t>
            </w:r>
            <w:r w:rsidR="001677A3">
              <w:rPr>
                <w:sz w:val="22"/>
                <w:szCs w:val="22"/>
                <w:lang w:eastAsia="lt-LT"/>
              </w:rPr>
              <w:t xml:space="preserve">. </w:t>
            </w:r>
            <w:r w:rsidR="00584FCB">
              <w:rPr>
                <w:sz w:val="22"/>
                <w:szCs w:val="22"/>
                <w:lang w:eastAsia="lt-LT"/>
              </w:rPr>
              <w:t>Mokytojui padedant mokiniai skatinti išsikelti mokymosi tikslus, savarankiškai pasirinkti užduočių atlikimo būdą bei priemones, susirasti reikiamą informaciją, aptarti ir vertinti savo mokymąsi. Stebėdami ir apmąstydami asmeninę pažangą (pamokose bei klasės valandėlėse) dauguma mokinių gebėjo spręsti mokymosi problemas.</w:t>
            </w:r>
          </w:p>
          <w:p w14:paraId="180AF07A" w14:textId="77777777" w:rsidR="00BD375B" w:rsidRDefault="00584FCB" w:rsidP="001677A3">
            <w:pPr>
              <w:jc w:val="both"/>
              <w:rPr>
                <w:sz w:val="22"/>
                <w:szCs w:val="22"/>
                <w:lang w:eastAsia="lt-LT"/>
              </w:rPr>
            </w:pPr>
            <w:r>
              <w:rPr>
                <w:sz w:val="22"/>
                <w:szCs w:val="22"/>
                <w:lang w:eastAsia="lt-LT"/>
              </w:rPr>
              <w:t xml:space="preserve">      </w:t>
            </w:r>
            <w:r w:rsidR="001677A3">
              <w:rPr>
                <w:sz w:val="22"/>
                <w:szCs w:val="22"/>
                <w:lang w:eastAsia="lt-LT"/>
              </w:rPr>
              <w:t>O</w:t>
            </w:r>
            <w:r w:rsidR="00FE72C7" w:rsidRPr="00FE72C7">
              <w:rPr>
                <w:sz w:val="22"/>
                <w:szCs w:val="22"/>
                <w:lang w:eastAsia="lt-LT"/>
              </w:rPr>
              <w:t>rganizuoti seminarai mokytojams: ilgalaikės kvalifikacijos tobulinimo programos „Mokymosi strategijų povei</w:t>
            </w:r>
            <w:r>
              <w:rPr>
                <w:sz w:val="22"/>
                <w:szCs w:val="22"/>
                <w:lang w:eastAsia="lt-LT"/>
              </w:rPr>
              <w:t>kis mokinių pažangai“</w:t>
            </w:r>
            <w:r w:rsidR="000D3F3F">
              <w:rPr>
                <w:sz w:val="22"/>
                <w:szCs w:val="22"/>
                <w:lang w:eastAsia="lt-LT"/>
              </w:rPr>
              <w:t xml:space="preserve">, tema – </w:t>
            </w:r>
            <w:r w:rsidR="00FE72C7" w:rsidRPr="00FE72C7">
              <w:rPr>
                <w:sz w:val="22"/>
                <w:szCs w:val="22"/>
                <w:lang w:eastAsia="lt-LT"/>
              </w:rPr>
              <w:t xml:space="preserve">„Neuroedukacija kaip galimybė siekiant individualios </w:t>
            </w:r>
            <w:r w:rsidR="007B0FA5">
              <w:rPr>
                <w:sz w:val="22"/>
                <w:szCs w:val="22"/>
                <w:lang w:eastAsia="lt-LT"/>
              </w:rPr>
              <w:t xml:space="preserve">mokinių pažangos“. </w:t>
            </w:r>
            <w:r w:rsidR="00FE72C7" w:rsidRPr="00FE72C7">
              <w:rPr>
                <w:sz w:val="22"/>
                <w:szCs w:val="22"/>
                <w:lang w:eastAsia="lt-LT"/>
              </w:rPr>
              <w:t>Lektorius, neuromokslininkas dr. Kęstutis Skauminas mokyklos mokytojus supažindino su amžiaus tarpsnių ypatumais, pateikė neuromokslinį paaiškinimą, kaip veikia žmogaus smegenys ir, kaip padėti mokiniui mokytis. Atsižvelgiant į mokytojų poreikį, organizuotas seminaras ,,Formuojamasis vertinimas ir mokinio individualios pažangos fiksavimas panaudojant info</w:t>
            </w:r>
            <w:r w:rsidR="007B0FA5">
              <w:rPr>
                <w:sz w:val="22"/>
                <w:szCs w:val="22"/>
                <w:lang w:eastAsia="lt-LT"/>
              </w:rPr>
              <w:t xml:space="preserve">rmacines technologijas“. </w:t>
            </w:r>
            <w:r w:rsidR="00CE03B6">
              <w:rPr>
                <w:sz w:val="22"/>
                <w:szCs w:val="22"/>
                <w:lang w:eastAsia="lt-LT"/>
              </w:rPr>
              <w:t xml:space="preserve">Įsitraukta į </w:t>
            </w:r>
            <w:r w:rsidR="00FE72C7" w:rsidRPr="00FE72C7">
              <w:rPr>
                <w:sz w:val="22"/>
                <w:szCs w:val="22"/>
                <w:lang w:eastAsia="lt-LT"/>
              </w:rPr>
              <w:t>skaitmeninio raštingumo kompetencijų plėtojimą – ,,Mokytojų ir pagalbos mokiniui specialistų skaitmeninio raštingumo kompetencijos tobulinimas. Skaitmeninio turinio</w:t>
            </w:r>
            <w:r w:rsidR="007B0FA5">
              <w:rPr>
                <w:sz w:val="22"/>
                <w:szCs w:val="22"/>
                <w:lang w:eastAsia="lt-LT"/>
              </w:rPr>
              <w:t xml:space="preserve"> kūrimas“. </w:t>
            </w:r>
            <w:r w:rsidR="00FE72C7" w:rsidRPr="00FE72C7">
              <w:rPr>
                <w:sz w:val="22"/>
                <w:szCs w:val="22"/>
                <w:lang w:eastAsia="lt-LT"/>
              </w:rPr>
              <w:t>Šių mokymų metu beveik visi m</w:t>
            </w:r>
            <w:r w:rsidR="000D3F3F">
              <w:rPr>
                <w:sz w:val="22"/>
                <w:szCs w:val="22"/>
                <w:lang w:eastAsia="lt-LT"/>
              </w:rPr>
              <w:t>okyklos mokytojai mokėsi atrasti</w:t>
            </w:r>
            <w:r w:rsidR="00FE72C7" w:rsidRPr="00FE72C7">
              <w:rPr>
                <w:sz w:val="22"/>
                <w:szCs w:val="22"/>
                <w:lang w:eastAsia="lt-LT"/>
              </w:rPr>
              <w:t xml:space="preserve"> tikslingesnes vertinimo formas bei mokinio pažangos matavimo priemones naudojant skaitmeninius įrankius. </w:t>
            </w:r>
          </w:p>
          <w:p w14:paraId="3A47667B" w14:textId="1CAC4620" w:rsidR="001677A3" w:rsidRDefault="00FE72C7" w:rsidP="001677A3">
            <w:pPr>
              <w:jc w:val="both"/>
              <w:rPr>
                <w:sz w:val="22"/>
                <w:szCs w:val="22"/>
                <w:lang w:eastAsia="lt-LT"/>
              </w:rPr>
            </w:pPr>
            <w:r w:rsidRPr="00FE72C7">
              <w:rPr>
                <w:sz w:val="22"/>
                <w:szCs w:val="22"/>
                <w:lang w:eastAsia="lt-LT"/>
              </w:rPr>
              <w:lastRenderedPageBreak/>
              <w:t>71 proc. mokyklos mokytojų įsitraukė į mokymus „Skaitmeninio turinio kūrimas“, įgytą patirtį pritaikė organizuodami nuotolines pa</w:t>
            </w:r>
            <w:r w:rsidR="007B0FA5">
              <w:rPr>
                <w:sz w:val="22"/>
                <w:szCs w:val="22"/>
                <w:lang w:eastAsia="lt-LT"/>
              </w:rPr>
              <w:t>mokas, refleksiją, vykdydami</w:t>
            </w:r>
            <w:r w:rsidRPr="00FE72C7">
              <w:rPr>
                <w:sz w:val="22"/>
                <w:szCs w:val="22"/>
                <w:lang w:eastAsia="lt-LT"/>
              </w:rPr>
              <w:t xml:space="preserve"> apklausas ir tėvų susirinkimus nuotoliniu būdu. Kvalifikacijos kėlimo metu įgyta patirtis taikyta pamokose bei organizuojant klasių vadovų veiklą.</w:t>
            </w:r>
            <w:r w:rsidR="007B0FA5">
              <w:rPr>
                <w:sz w:val="22"/>
                <w:szCs w:val="22"/>
                <w:lang w:eastAsia="lt-LT"/>
              </w:rPr>
              <w:t xml:space="preserve"> </w:t>
            </w:r>
          </w:p>
          <w:p w14:paraId="0F08F767" w14:textId="5811A27C" w:rsidR="009156A6" w:rsidRDefault="00A70374" w:rsidP="001677A3">
            <w:pPr>
              <w:jc w:val="both"/>
              <w:rPr>
                <w:sz w:val="22"/>
                <w:szCs w:val="22"/>
                <w:lang w:eastAsia="lt-LT"/>
              </w:rPr>
            </w:pPr>
            <w:r>
              <w:rPr>
                <w:sz w:val="22"/>
                <w:szCs w:val="22"/>
                <w:lang w:eastAsia="lt-LT"/>
              </w:rPr>
              <w:t xml:space="preserve">        </w:t>
            </w:r>
            <w:r w:rsidR="0049028C">
              <w:rPr>
                <w:sz w:val="22"/>
                <w:szCs w:val="22"/>
                <w:lang w:eastAsia="lt-LT"/>
              </w:rPr>
              <w:t>Mokinių pažanga analizuota pagal individualius mokinių</w:t>
            </w:r>
            <w:r w:rsidR="00CE03B6">
              <w:rPr>
                <w:sz w:val="22"/>
                <w:szCs w:val="22"/>
                <w:lang w:eastAsia="lt-LT"/>
              </w:rPr>
              <w:t xml:space="preserve"> pasiekimus bei klasės pasiekimus. </w:t>
            </w:r>
            <w:r w:rsidR="009156A6">
              <w:rPr>
                <w:sz w:val="22"/>
                <w:szCs w:val="22"/>
                <w:lang w:eastAsia="lt-LT"/>
              </w:rPr>
              <w:t xml:space="preserve">2020–2021 mokslo metų </w:t>
            </w:r>
            <w:r w:rsidR="0049028C">
              <w:rPr>
                <w:sz w:val="22"/>
                <w:szCs w:val="22"/>
                <w:lang w:eastAsia="lt-LT"/>
              </w:rPr>
              <w:t xml:space="preserve">ir 2021–2022 mokslo metų </w:t>
            </w:r>
            <w:r w:rsidR="00CE03B6">
              <w:rPr>
                <w:sz w:val="22"/>
                <w:szCs w:val="22"/>
                <w:lang w:eastAsia="lt-LT"/>
              </w:rPr>
              <w:t>mokinių mokymosi vidurkio</w:t>
            </w:r>
            <w:r w:rsidR="009156A6">
              <w:rPr>
                <w:sz w:val="22"/>
                <w:szCs w:val="22"/>
                <w:lang w:eastAsia="lt-LT"/>
              </w:rPr>
              <w:t xml:space="preserve"> 5–10 klasėse</w:t>
            </w:r>
            <w:r w:rsidR="0049028C">
              <w:rPr>
                <w:sz w:val="22"/>
                <w:szCs w:val="22"/>
                <w:lang w:eastAsia="lt-LT"/>
              </w:rPr>
              <w:t xml:space="preserve"> </w:t>
            </w:r>
            <w:r w:rsidR="00CE03B6">
              <w:rPr>
                <w:sz w:val="22"/>
                <w:szCs w:val="22"/>
                <w:lang w:eastAsia="lt-LT"/>
              </w:rPr>
              <w:t xml:space="preserve">palyginimas </w:t>
            </w:r>
            <w:r w:rsidR="0049028C">
              <w:rPr>
                <w:sz w:val="22"/>
                <w:szCs w:val="22"/>
                <w:lang w:eastAsia="lt-LT"/>
              </w:rPr>
              <w:t>pateikiamas 1 paveiksle</w:t>
            </w:r>
            <w:r w:rsidR="009156A6">
              <w:rPr>
                <w:sz w:val="22"/>
                <w:szCs w:val="22"/>
                <w:lang w:eastAsia="lt-LT"/>
              </w:rPr>
              <w:t>:</w:t>
            </w:r>
          </w:p>
          <w:p w14:paraId="728E5F7C" w14:textId="77777777" w:rsidR="0049028C" w:rsidRPr="0049028C" w:rsidRDefault="0049028C" w:rsidP="001677A3">
            <w:pPr>
              <w:jc w:val="both"/>
              <w:rPr>
                <w:i/>
                <w:sz w:val="22"/>
                <w:szCs w:val="22"/>
                <w:lang w:eastAsia="lt-LT"/>
              </w:rPr>
            </w:pPr>
            <w:r>
              <w:rPr>
                <w:sz w:val="22"/>
                <w:szCs w:val="22"/>
                <w:lang w:eastAsia="lt-LT"/>
              </w:rPr>
              <w:t xml:space="preserve">                                                                                                                                               </w:t>
            </w:r>
          </w:p>
          <w:p w14:paraId="72B99432" w14:textId="08203539" w:rsidR="0049028C" w:rsidRPr="0049028C" w:rsidRDefault="0049028C" w:rsidP="001677A3">
            <w:pPr>
              <w:jc w:val="both"/>
              <w:rPr>
                <w:i/>
                <w:sz w:val="22"/>
                <w:szCs w:val="22"/>
                <w:lang w:eastAsia="lt-LT"/>
              </w:rPr>
            </w:pPr>
            <w:r w:rsidRPr="0049028C">
              <w:rPr>
                <w:i/>
                <w:sz w:val="22"/>
                <w:szCs w:val="22"/>
                <w:lang w:eastAsia="lt-LT"/>
              </w:rPr>
              <w:t xml:space="preserve">                                                                                                                                                 1 paveikslas</w:t>
            </w:r>
          </w:p>
          <w:p w14:paraId="28587E9B" w14:textId="77777777" w:rsidR="0049028C" w:rsidRDefault="0049028C" w:rsidP="001677A3">
            <w:pPr>
              <w:jc w:val="both"/>
              <w:rPr>
                <w:sz w:val="22"/>
                <w:szCs w:val="22"/>
                <w:lang w:eastAsia="lt-LT"/>
              </w:rPr>
            </w:pPr>
          </w:p>
          <w:p w14:paraId="4A016E30" w14:textId="366049B1" w:rsidR="0049028C" w:rsidRDefault="0049028C" w:rsidP="0049028C">
            <w:pPr>
              <w:jc w:val="center"/>
              <w:rPr>
                <w:sz w:val="22"/>
                <w:szCs w:val="22"/>
                <w:lang w:eastAsia="lt-LT"/>
              </w:rPr>
            </w:pPr>
            <w:r>
              <w:rPr>
                <w:noProof/>
                <w:lang w:val="en-GB" w:eastAsia="en-GB"/>
              </w:rPr>
              <w:drawing>
                <wp:inline distT="0" distB="0" distL="0" distR="0" wp14:anchorId="26F7CC57" wp14:editId="6BE04A20">
                  <wp:extent cx="2882265" cy="1517431"/>
                  <wp:effectExtent l="0" t="0" r="0" b="698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61579" cy="1559187"/>
                          </a:xfrm>
                          <a:prstGeom prst="rect">
                            <a:avLst/>
                          </a:prstGeom>
                        </pic:spPr>
                      </pic:pic>
                    </a:graphicData>
                  </a:graphic>
                </wp:inline>
              </w:drawing>
            </w:r>
          </w:p>
          <w:p w14:paraId="2B8C595A" w14:textId="56A67F8E" w:rsidR="009156A6" w:rsidRDefault="009156A6" w:rsidP="009156A6">
            <w:pPr>
              <w:jc w:val="center"/>
              <w:rPr>
                <w:sz w:val="22"/>
                <w:szCs w:val="22"/>
                <w:lang w:eastAsia="lt-LT"/>
              </w:rPr>
            </w:pPr>
          </w:p>
          <w:p w14:paraId="53DFA46B" w14:textId="5300DE89" w:rsidR="001677A3" w:rsidRPr="001677A3" w:rsidRDefault="001677A3" w:rsidP="001677A3">
            <w:pPr>
              <w:jc w:val="both"/>
              <w:rPr>
                <w:sz w:val="22"/>
                <w:szCs w:val="22"/>
                <w:lang w:eastAsia="lt-LT"/>
              </w:rPr>
            </w:pPr>
            <w:r>
              <w:rPr>
                <w:sz w:val="22"/>
                <w:szCs w:val="22"/>
                <w:lang w:eastAsia="lt-LT"/>
              </w:rPr>
              <w:t xml:space="preserve">        </w:t>
            </w:r>
            <w:r w:rsidRPr="001677A3">
              <w:rPr>
                <w:sz w:val="22"/>
                <w:szCs w:val="22"/>
                <w:lang w:eastAsia="lt-LT"/>
              </w:rPr>
              <w:t xml:space="preserve">Įgyvendinant 2-ąjį veiklos plano tikslą </w:t>
            </w:r>
            <w:r w:rsidRPr="00584FCB">
              <w:rPr>
                <w:b/>
                <w:sz w:val="22"/>
                <w:szCs w:val="22"/>
                <w:lang w:eastAsia="lt-LT"/>
              </w:rPr>
              <w:t>„Pasidalytosios lyderystės plėtra mokykloje“</w:t>
            </w:r>
            <w:r w:rsidRPr="001677A3">
              <w:rPr>
                <w:sz w:val="22"/>
                <w:szCs w:val="22"/>
                <w:lang w:eastAsia="lt-LT"/>
              </w:rPr>
              <w:t xml:space="preserve"> buvo didinama mokinių lyderystė, auginamas mokytojo pozityvus profesionalumas bei plečiamas tėvų įs</w:t>
            </w:r>
            <w:r w:rsidR="00584FCB">
              <w:rPr>
                <w:sz w:val="22"/>
                <w:szCs w:val="22"/>
                <w:lang w:eastAsia="lt-LT"/>
              </w:rPr>
              <w:t xml:space="preserve">itraukimas į mokyklos veiklas. </w:t>
            </w:r>
            <w:r w:rsidRPr="001677A3">
              <w:rPr>
                <w:sz w:val="22"/>
                <w:szCs w:val="22"/>
                <w:lang w:eastAsia="lt-LT"/>
              </w:rPr>
              <w:t>Mokyk</w:t>
            </w:r>
            <w:r w:rsidR="00584FCB">
              <w:rPr>
                <w:sz w:val="22"/>
                <w:szCs w:val="22"/>
                <w:lang w:eastAsia="lt-LT"/>
              </w:rPr>
              <w:t xml:space="preserve">los administracija </w:t>
            </w:r>
            <w:r w:rsidRPr="001677A3">
              <w:rPr>
                <w:sz w:val="22"/>
                <w:szCs w:val="22"/>
                <w:lang w:eastAsia="lt-LT"/>
              </w:rPr>
              <w:t>susitiko su mokiniais pokalbiams apie mokymosi sėkmes, sunkumus, poreikį aplinkų gerinimui, įvairių tyrimų rezultatų aptarimui. Mokantis nuotoliniu būdu aptarta mokinių mokymosi motyvacija ir emocinė savijauta.</w:t>
            </w:r>
            <w:r w:rsidR="00A70374">
              <w:rPr>
                <w:sz w:val="22"/>
                <w:szCs w:val="22"/>
                <w:lang w:eastAsia="lt-LT"/>
              </w:rPr>
              <w:t xml:space="preserve"> Mokinių savivaldos</w:t>
            </w:r>
            <w:r w:rsidR="00584FCB">
              <w:rPr>
                <w:sz w:val="22"/>
                <w:szCs w:val="22"/>
                <w:lang w:eastAsia="lt-LT"/>
              </w:rPr>
              <w:t xml:space="preserve"> grupė – mokinių taryba </w:t>
            </w:r>
            <w:r w:rsidRPr="001677A3">
              <w:rPr>
                <w:sz w:val="22"/>
                <w:szCs w:val="22"/>
                <w:lang w:eastAsia="lt-LT"/>
              </w:rPr>
              <w:t>veikė pagal savo planą: organizavo renginius, rinko mokyklos prezidentą, vykdė jo inauguraciją, teikė ataskaitą ir pasiūlymu</w:t>
            </w:r>
            <w:r w:rsidR="00584FCB">
              <w:rPr>
                <w:sz w:val="22"/>
                <w:szCs w:val="22"/>
                <w:lang w:eastAsia="lt-LT"/>
              </w:rPr>
              <w:t>s mokyklos ugdymo planui</w:t>
            </w:r>
            <w:r w:rsidRPr="001677A3">
              <w:rPr>
                <w:sz w:val="22"/>
                <w:szCs w:val="22"/>
                <w:lang w:eastAsia="lt-LT"/>
              </w:rPr>
              <w:t xml:space="preserve">. </w:t>
            </w:r>
          </w:p>
          <w:p w14:paraId="49BAC919" w14:textId="21BCB177" w:rsidR="001677A3" w:rsidRDefault="00584FCB" w:rsidP="001677A3">
            <w:pPr>
              <w:jc w:val="both"/>
              <w:rPr>
                <w:sz w:val="22"/>
                <w:szCs w:val="22"/>
                <w:lang w:eastAsia="lt-LT"/>
              </w:rPr>
            </w:pPr>
            <w:r>
              <w:rPr>
                <w:sz w:val="22"/>
                <w:szCs w:val="22"/>
                <w:lang w:eastAsia="lt-LT"/>
              </w:rPr>
              <w:t xml:space="preserve">       </w:t>
            </w:r>
            <w:r w:rsidR="001677A3" w:rsidRPr="001677A3">
              <w:rPr>
                <w:sz w:val="22"/>
                <w:szCs w:val="22"/>
                <w:lang w:eastAsia="lt-LT"/>
              </w:rPr>
              <w:t xml:space="preserve">Mokykloje </w:t>
            </w:r>
            <w:r w:rsidR="006613F1">
              <w:rPr>
                <w:sz w:val="22"/>
                <w:szCs w:val="22"/>
                <w:lang w:eastAsia="lt-LT"/>
              </w:rPr>
              <w:t>nuo 2018</w:t>
            </w:r>
            <w:r>
              <w:rPr>
                <w:sz w:val="22"/>
                <w:szCs w:val="22"/>
                <w:lang w:eastAsia="lt-LT"/>
              </w:rPr>
              <w:t xml:space="preserve"> metų </w:t>
            </w:r>
            <w:r w:rsidR="001677A3" w:rsidRPr="001677A3">
              <w:rPr>
                <w:sz w:val="22"/>
                <w:szCs w:val="22"/>
                <w:lang w:eastAsia="lt-LT"/>
              </w:rPr>
              <w:t>įgyvendinama tarptautinė patyčių</w:t>
            </w:r>
            <w:r w:rsidR="006613F1">
              <w:rPr>
                <w:sz w:val="22"/>
                <w:szCs w:val="22"/>
                <w:lang w:eastAsia="lt-LT"/>
              </w:rPr>
              <w:t xml:space="preserve"> prevencijos programa „Ol</w:t>
            </w:r>
            <w:r w:rsidR="00CE03B6">
              <w:rPr>
                <w:sz w:val="22"/>
                <w:szCs w:val="22"/>
                <w:lang w:eastAsia="lt-LT"/>
              </w:rPr>
              <w:t>weus“. 2020–2021 mokslo metais į</w:t>
            </w:r>
            <w:r w:rsidR="006613F1">
              <w:rPr>
                <w:sz w:val="22"/>
                <w:szCs w:val="22"/>
                <w:lang w:eastAsia="lt-LT"/>
              </w:rPr>
              <w:t>gyvendinta</w:t>
            </w:r>
            <w:r>
              <w:rPr>
                <w:sz w:val="22"/>
                <w:szCs w:val="22"/>
                <w:lang w:eastAsia="lt-LT"/>
              </w:rPr>
              <w:t xml:space="preserve"> </w:t>
            </w:r>
            <w:r w:rsidR="001677A3" w:rsidRPr="001677A3">
              <w:rPr>
                <w:sz w:val="22"/>
                <w:szCs w:val="22"/>
                <w:lang w:eastAsia="lt-LT"/>
              </w:rPr>
              <w:t>kokybės užtikrinimo dalis „OPKUS“. Visa mokyklos bendruomenė turėjo galimybę įsitraukti į programą, mokytis socialinių emocinių įgū</w:t>
            </w:r>
            <w:r w:rsidR="00BD375B">
              <w:rPr>
                <w:sz w:val="22"/>
                <w:szCs w:val="22"/>
                <w:lang w:eastAsia="lt-LT"/>
              </w:rPr>
              <w:t>džių, diskutuoti ir spręsti patyčių mažinimo klausimus</w:t>
            </w:r>
            <w:r w:rsidR="001677A3" w:rsidRPr="001677A3">
              <w:rPr>
                <w:sz w:val="22"/>
                <w:szCs w:val="22"/>
                <w:lang w:eastAsia="lt-LT"/>
              </w:rPr>
              <w:t>. Atlikus pakartotinį patyčių prevencijos tyrimą (dalyvavo 94,6 proc. mokinių), gauti rezultatai parodė, kad 3–10 klasėse patyčias patiria 2,4 proc. mokinių (t.y. 1 mokinys).</w:t>
            </w:r>
          </w:p>
          <w:p w14:paraId="05CF5A72" w14:textId="2326167F" w:rsidR="00911F78" w:rsidRDefault="00911F78" w:rsidP="001677A3">
            <w:pPr>
              <w:jc w:val="both"/>
              <w:rPr>
                <w:sz w:val="22"/>
                <w:szCs w:val="22"/>
                <w:lang w:eastAsia="lt-LT"/>
              </w:rPr>
            </w:pPr>
            <w:r>
              <w:rPr>
                <w:sz w:val="22"/>
                <w:szCs w:val="22"/>
                <w:lang w:eastAsia="lt-LT"/>
              </w:rPr>
              <w:t xml:space="preserve">     </w:t>
            </w:r>
          </w:p>
          <w:p w14:paraId="62EAE615" w14:textId="77777777" w:rsidR="00F55A32" w:rsidRDefault="00F55A32" w:rsidP="001677A3">
            <w:pPr>
              <w:jc w:val="both"/>
              <w:rPr>
                <w:sz w:val="22"/>
                <w:szCs w:val="22"/>
                <w:lang w:eastAsia="lt-LT"/>
              </w:rPr>
            </w:pPr>
          </w:p>
          <w:p w14:paraId="5C8EE890" w14:textId="7F621483" w:rsidR="007B0FA5" w:rsidRDefault="00584FCB" w:rsidP="007B0FA5">
            <w:pPr>
              <w:jc w:val="both"/>
              <w:rPr>
                <w:sz w:val="22"/>
                <w:szCs w:val="22"/>
                <w:lang w:eastAsia="lt-LT"/>
              </w:rPr>
            </w:pPr>
            <w:r>
              <w:rPr>
                <w:sz w:val="22"/>
                <w:szCs w:val="22"/>
                <w:lang w:eastAsia="lt-LT"/>
              </w:rPr>
              <w:t xml:space="preserve">        </w:t>
            </w:r>
            <w:r w:rsidR="007B0FA5">
              <w:rPr>
                <w:sz w:val="22"/>
                <w:szCs w:val="22"/>
                <w:lang w:eastAsia="lt-LT"/>
              </w:rPr>
              <w:t>Savivaldaus mokymosi skat</w:t>
            </w:r>
            <w:r w:rsidR="00CE03B6">
              <w:rPr>
                <w:sz w:val="22"/>
                <w:szCs w:val="22"/>
                <w:lang w:eastAsia="lt-LT"/>
              </w:rPr>
              <w:t xml:space="preserve">inimas yra prioritetinė sritis </w:t>
            </w:r>
            <w:r w:rsidR="007B0FA5">
              <w:rPr>
                <w:sz w:val="22"/>
                <w:szCs w:val="22"/>
                <w:lang w:eastAsia="lt-LT"/>
              </w:rPr>
              <w:t>2019–2021 metų mokyklos strateginio pl</w:t>
            </w:r>
            <w:r w:rsidR="00695F18">
              <w:rPr>
                <w:sz w:val="22"/>
                <w:szCs w:val="22"/>
                <w:lang w:eastAsia="lt-LT"/>
              </w:rPr>
              <w:t>ane. Visi prioritetai pateikiami</w:t>
            </w:r>
            <w:r w:rsidR="006613F1">
              <w:rPr>
                <w:sz w:val="22"/>
                <w:szCs w:val="22"/>
                <w:lang w:eastAsia="lt-LT"/>
              </w:rPr>
              <w:t xml:space="preserve"> 2</w:t>
            </w:r>
            <w:r w:rsidR="007B0FA5">
              <w:rPr>
                <w:sz w:val="22"/>
                <w:szCs w:val="22"/>
                <w:lang w:eastAsia="lt-LT"/>
              </w:rPr>
              <w:t xml:space="preserve"> paveiksle. </w:t>
            </w:r>
          </w:p>
          <w:p w14:paraId="03D58305" w14:textId="78B628B0" w:rsidR="007B0FA5" w:rsidRPr="001065CF" w:rsidRDefault="007B0FA5" w:rsidP="007B0FA5">
            <w:pPr>
              <w:jc w:val="both"/>
              <w:rPr>
                <w:i/>
                <w:sz w:val="22"/>
                <w:szCs w:val="22"/>
                <w:lang w:eastAsia="lt-LT"/>
              </w:rPr>
            </w:pPr>
            <w:r>
              <w:rPr>
                <w:sz w:val="22"/>
                <w:szCs w:val="22"/>
                <w:lang w:eastAsia="lt-LT"/>
              </w:rPr>
              <w:t xml:space="preserve">                                                                                                                                                           </w:t>
            </w:r>
            <w:r w:rsidR="006613F1">
              <w:rPr>
                <w:i/>
                <w:sz w:val="22"/>
                <w:szCs w:val="22"/>
                <w:lang w:eastAsia="lt-LT"/>
              </w:rPr>
              <w:t>2</w:t>
            </w:r>
            <w:r w:rsidRPr="001065CF">
              <w:rPr>
                <w:i/>
                <w:sz w:val="22"/>
                <w:szCs w:val="22"/>
                <w:lang w:eastAsia="lt-LT"/>
              </w:rPr>
              <w:t xml:space="preserve"> paveikslas</w:t>
            </w:r>
          </w:p>
          <w:p w14:paraId="5F9BE8F7" w14:textId="128F9581" w:rsidR="001C4A43" w:rsidRPr="00FE72C7" w:rsidRDefault="001C4A43" w:rsidP="001C4A43">
            <w:pPr>
              <w:jc w:val="center"/>
              <w:rPr>
                <w:sz w:val="22"/>
                <w:szCs w:val="22"/>
                <w:lang w:eastAsia="lt-LT"/>
              </w:rPr>
            </w:pPr>
            <w:bookmarkStart w:id="0" w:name="_GoBack"/>
            <w:r w:rsidRPr="00FE72C7">
              <w:rPr>
                <w:noProof/>
                <w:sz w:val="22"/>
                <w:szCs w:val="22"/>
                <w:lang w:val="en-GB" w:eastAsia="en-GB"/>
              </w:rPr>
              <w:drawing>
                <wp:inline distT="0" distB="0" distL="0" distR="0" wp14:anchorId="0D85E061" wp14:editId="0C3E30C9">
                  <wp:extent cx="6257677" cy="2874645"/>
                  <wp:effectExtent l="0" t="0" r="0" b="190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6747" cy="2947718"/>
                          </a:xfrm>
                          <a:prstGeom prst="rect">
                            <a:avLst/>
                          </a:prstGeom>
                          <a:noFill/>
                        </pic:spPr>
                      </pic:pic>
                    </a:graphicData>
                  </a:graphic>
                </wp:inline>
              </w:drawing>
            </w:r>
            <w:bookmarkEnd w:id="0"/>
          </w:p>
          <w:p w14:paraId="59A4E284" w14:textId="77777777" w:rsidR="00BD375B" w:rsidRDefault="00BD375B" w:rsidP="00152719">
            <w:pPr>
              <w:jc w:val="both"/>
              <w:rPr>
                <w:sz w:val="22"/>
                <w:szCs w:val="22"/>
                <w:lang w:eastAsia="lt-LT"/>
              </w:rPr>
            </w:pPr>
          </w:p>
          <w:p w14:paraId="0DB05914" w14:textId="77777777" w:rsidR="00BD375B" w:rsidRDefault="00BD375B" w:rsidP="00152719">
            <w:pPr>
              <w:jc w:val="both"/>
              <w:rPr>
                <w:sz w:val="22"/>
                <w:szCs w:val="22"/>
                <w:lang w:eastAsia="lt-LT"/>
              </w:rPr>
            </w:pPr>
          </w:p>
          <w:p w14:paraId="1E6ADF11" w14:textId="77777777" w:rsidR="00BD375B" w:rsidRDefault="00BD375B" w:rsidP="00152719">
            <w:pPr>
              <w:jc w:val="both"/>
              <w:rPr>
                <w:sz w:val="22"/>
                <w:szCs w:val="22"/>
                <w:lang w:eastAsia="lt-LT"/>
              </w:rPr>
            </w:pPr>
          </w:p>
          <w:p w14:paraId="5DACA5CB" w14:textId="77777777" w:rsidR="00BD375B" w:rsidRDefault="00BD375B" w:rsidP="00152719">
            <w:pPr>
              <w:jc w:val="both"/>
              <w:rPr>
                <w:sz w:val="22"/>
                <w:szCs w:val="22"/>
                <w:lang w:eastAsia="lt-LT"/>
              </w:rPr>
            </w:pPr>
          </w:p>
          <w:p w14:paraId="6720F5D0" w14:textId="04FC49EC" w:rsidR="00A971D6" w:rsidRDefault="001065CF" w:rsidP="00152719">
            <w:pPr>
              <w:jc w:val="both"/>
              <w:rPr>
                <w:sz w:val="22"/>
                <w:szCs w:val="22"/>
                <w:lang w:eastAsia="lt-LT"/>
              </w:rPr>
            </w:pPr>
            <w:r>
              <w:rPr>
                <w:sz w:val="22"/>
                <w:szCs w:val="22"/>
                <w:lang w:eastAsia="lt-LT"/>
              </w:rPr>
              <w:t>Strateginių prioritetų įgy</w:t>
            </w:r>
            <w:r w:rsidR="006613F1">
              <w:rPr>
                <w:sz w:val="22"/>
                <w:szCs w:val="22"/>
                <w:lang w:eastAsia="lt-LT"/>
              </w:rPr>
              <w:t>vendinimo rodikliai pateikiami 3</w:t>
            </w:r>
            <w:r>
              <w:rPr>
                <w:sz w:val="22"/>
                <w:szCs w:val="22"/>
                <w:lang w:eastAsia="lt-LT"/>
              </w:rPr>
              <w:t xml:space="preserve"> paveiksle</w:t>
            </w:r>
          </w:p>
          <w:p w14:paraId="55867439" w14:textId="3C648A66" w:rsidR="001065CF" w:rsidRPr="001065CF" w:rsidRDefault="006613F1" w:rsidP="001065CF">
            <w:pPr>
              <w:jc w:val="right"/>
              <w:rPr>
                <w:i/>
                <w:sz w:val="22"/>
                <w:szCs w:val="22"/>
                <w:lang w:eastAsia="lt-LT"/>
              </w:rPr>
            </w:pPr>
            <w:r>
              <w:rPr>
                <w:i/>
                <w:sz w:val="22"/>
                <w:szCs w:val="22"/>
                <w:lang w:eastAsia="lt-LT"/>
              </w:rPr>
              <w:t>3</w:t>
            </w:r>
            <w:r w:rsidR="001065CF" w:rsidRPr="001065CF">
              <w:rPr>
                <w:i/>
                <w:sz w:val="22"/>
                <w:szCs w:val="22"/>
                <w:lang w:eastAsia="lt-LT"/>
              </w:rPr>
              <w:t xml:space="preserve"> paveikslas</w:t>
            </w:r>
          </w:p>
          <w:p w14:paraId="7305A751" w14:textId="77777777" w:rsidR="001065CF" w:rsidRPr="00FE72C7" w:rsidRDefault="001065CF" w:rsidP="00152719">
            <w:pPr>
              <w:jc w:val="both"/>
              <w:rPr>
                <w:sz w:val="22"/>
                <w:szCs w:val="22"/>
                <w:lang w:eastAsia="lt-LT"/>
              </w:rPr>
            </w:pPr>
          </w:p>
          <w:p w14:paraId="1F0347C7" w14:textId="3912F6A9" w:rsidR="00A971D6" w:rsidRPr="00FE72C7" w:rsidRDefault="00A971D6" w:rsidP="00152719">
            <w:pPr>
              <w:jc w:val="both"/>
              <w:rPr>
                <w:sz w:val="22"/>
                <w:szCs w:val="22"/>
                <w:lang w:eastAsia="lt-LT"/>
              </w:rPr>
            </w:pPr>
            <w:r w:rsidRPr="00FE72C7">
              <w:rPr>
                <w:noProof/>
                <w:sz w:val="22"/>
                <w:szCs w:val="22"/>
                <w:lang w:val="en-GB" w:eastAsia="en-GB"/>
              </w:rPr>
              <w:drawing>
                <wp:inline distT="0" distB="0" distL="0" distR="0" wp14:anchorId="0946D0FF" wp14:editId="12958F9B">
                  <wp:extent cx="6235700" cy="1917700"/>
                  <wp:effectExtent l="0" t="0" r="0" b="635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8803" cy="1958634"/>
                          </a:xfrm>
                          <a:prstGeom prst="rect">
                            <a:avLst/>
                          </a:prstGeom>
                          <a:noFill/>
                        </pic:spPr>
                      </pic:pic>
                    </a:graphicData>
                  </a:graphic>
                </wp:inline>
              </w:drawing>
            </w:r>
          </w:p>
          <w:p w14:paraId="3D2F225C" w14:textId="77777777" w:rsidR="00A971D6" w:rsidRPr="00FE72C7" w:rsidRDefault="00A971D6" w:rsidP="00152719">
            <w:pPr>
              <w:jc w:val="both"/>
              <w:rPr>
                <w:sz w:val="22"/>
                <w:szCs w:val="22"/>
                <w:lang w:eastAsia="lt-LT"/>
              </w:rPr>
            </w:pPr>
          </w:p>
          <w:p w14:paraId="1CBB5D62" w14:textId="77777777" w:rsidR="00A971D6" w:rsidRPr="00FE72C7" w:rsidRDefault="00A971D6" w:rsidP="00152719">
            <w:pPr>
              <w:jc w:val="both"/>
              <w:rPr>
                <w:sz w:val="22"/>
                <w:szCs w:val="22"/>
                <w:lang w:eastAsia="lt-LT"/>
              </w:rPr>
            </w:pPr>
          </w:p>
          <w:p w14:paraId="194A61AA" w14:textId="5C2EDB2D" w:rsidR="00DB57F1" w:rsidRPr="00FE72C7" w:rsidRDefault="00584FCB" w:rsidP="00DB57F1">
            <w:pPr>
              <w:jc w:val="both"/>
              <w:rPr>
                <w:sz w:val="22"/>
                <w:szCs w:val="22"/>
                <w:lang w:eastAsia="lt-LT"/>
              </w:rPr>
            </w:pPr>
            <w:r>
              <w:rPr>
                <w:sz w:val="22"/>
                <w:szCs w:val="22"/>
                <w:lang w:eastAsia="lt-LT"/>
              </w:rPr>
              <w:t xml:space="preserve">      </w:t>
            </w:r>
            <w:r w:rsidR="00DB57F1" w:rsidRPr="00FE72C7">
              <w:rPr>
                <w:sz w:val="22"/>
                <w:szCs w:val="22"/>
                <w:lang w:eastAsia="lt-LT"/>
              </w:rPr>
              <w:t xml:space="preserve"> </w:t>
            </w:r>
            <w:r w:rsidR="00CE03B6">
              <w:rPr>
                <w:sz w:val="22"/>
                <w:szCs w:val="22"/>
                <w:lang w:eastAsia="lt-LT"/>
              </w:rPr>
              <w:t xml:space="preserve">Įgyvendinant strateginį </w:t>
            </w:r>
            <w:r w:rsidR="00A971D6" w:rsidRPr="00FE72C7">
              <w:rPr>
                <w:sz w:val="22"/>
                <w:szCs w:val="22"/>
                <w:lang w:eastAsia="lt-LT"/>
              </w:rPr>
              <w:t xml:space="preserve">prioritetą </w:t>
            </w:r>
            <w:r w:rsidR="00A971D6" w:rsidRPr="001065CF">
              <w:rPr>
                <w:b/>
                <w:sz w:val="22"/>
                <w:szCs w:val="22"/>
                <w:lang w:eastAsia="lt-LT"/>
              </w:rPr>
              <w:t>„Savivaldaus mokymosi skatinimas pamokoje“</w:t>
            </w:r>
            <w:r w:rsidR="00A971D6" w:rsidRPr="00FE72C7">
              <w:rPr>
                <w:sz w:val="22"/>
                <w:szCs w:val="22"/>
                <w:lang w:eastAsia="lt-LT"/>
              </w:rPr>
              <w:t xml:space="preserve">  orientuotasi į mokinių patirtis į</w:t>
            </w:r>
            <w:r w:rsidR="001C4A43" w:rsidRPr="00FE72C7">
              <w:rPr>
                <w:sz w:val="22"/>
                <w:szCs w:val="22"/>
                <w:lang w:eastAsia="lt-LT"/>
              </w:rPr>
              <w:t xml:space="preserve">vairiose veiklose bei gebėjimą </w:t>
            </w:r>
            <w:r w:rsidR="00DB57F1" w:rsidRPr="00FE72C7">
              <w:rPr>
                <w:sz w:val="22"/>
                <w:szCs w:val="22"/>
                <w:lang w:eastAsia="lt-LT"/>
              </w:rPr>
              <w:t xml:space="preserve">prisiimti atsakomybę, </w:t>
            </w:r>
            <w:r w:rsidR="00A971D6" w:rsidRPr="00FE72C7">
              <w:rPr>
                <w:sz w:val="22"/>
                <w:szCs w:val="22"/>
                <w:lang w:eastAsia="lt-LT"/>
              </w:rPr>
              <w:t xml:space="preserve">reflektuoti </w:t>
            </w:r>
            <w:r w:rsidR="001C4A43" w:rsidRPr="00FE72C7">
              <w:rPr>
                <w:sz w:val="22"/>
                <w:szCs w:val="22"/>
                <w:lang w:eastAsia="lt-LT"/>
              </w:rPr>
              <w:t xml:space="preserve">apie </w:t>
            </w:r>
            <w:r w:rsidR="00A971D6" w:rsidRPr="00FE72C7">
              <w:rPr>
                <w:sz w:val="22"/>
                <w:szCs w:val="22"/>
                <w:lang w:eastAsia="lt-LT"/>
              </w:rPr>
              <w:t>savo mok</w:t>
            </w:r>
            <w:r w:rsidR="001C4A43" w:rsidRPr="00FE72C7">
              <w:rPr>
                <w:sz w:val="22"/>
                <w:szCs w:val="22"/>
                <w:lang w:eastAsia="lt-LT"/>
              </w:rPr>
              <w:t>ymąsi</w:t>
            </w:r>
            <w:r w:rsidR="00423EC8" w:rsidRPr="00FE72C7">
              <w:rPr>
                <w:sz w:val="22"/>
                <w:szCs w:val="22"/>
                <w:lang w:eastAsia="lt-LT"/>
              </w:rPr>
              <w:t>, analizuoti lūkesčių atitikimą siekiamam rezultatui</w:t>
            </w:r>
            <w:r w:rsidR="001C4A43" w:rsidRPr="00FE72C7">
              <w:rPr>
                <w:sz w:val="22"/>
                <w:szCs w:val="22"/>
                <w:lang w:eastAsia="lt-LT"/>
              </w:rPr>
              <w:t>. Atlikus prioriteto vertinimą nustatyta</w:t>
            </w:r>
            <w:r w:rsidR="00A971D6" w:rsidRPr="00FE72C7">
              <w:rPr>
                <w:sz w:val="22"/>
                <w:szCs w:val="22"/>
                <w:lang w:eastAsia="lt-LT"/>
              </w:rPr>
              <w:t>, kad</w:t>
            </w:r>
            <w:r w:rsidR="00DB57F1" w:rsidRPr="00FE72C7">
              <w:rPr>
                <w:sz w:val="22"/>
                <w:szCs w:val="22"/>
                <w:lang w:eastAsia="lt-LT"/>
              </w:rPr>
              <w:t xml:space="preserve">: </w:t>
            </w:r>
            <w:r w:rsidR="00A971D6" w:rsidRPr="00FE72C7">
              <w:rPr>
                <w:sz w:val="22"/>
                <w:szCs w:val="22"/>
                <w:lang w:eastAsia="lt-LT"/>
              </w:rPr>
              <w:t>85 proc. mokinių moka planuoti savo mokymąsi; 89 proc. mokinių geba reflektuoti apie savo mokymąsi; 52 proc. mokinių (be mokytojo pagalbos) moka išsi</w:t>
            </w:r>
            <w:r w:rsidR="00DB57F1" w:rsidRPr="00FE72C7">
              <w:rPr>
                <w:sz w:val="22"/>
                <w:szCs w:val="22"/>
                <w:lang w:eastAsia="lt-LT"/>
              </w:rPr>
              <w:t xml:space="preserve">kelti mokymosi tikslą pamokose; </w:t>
            </w:r>
            <w:r w:rsidR="00423EC8" w:rsidRPr="00FE72C7">
              <w:rPr>
                <w:sz w:val="22"/>
                <w:szCs w:val="22"/>
                <w:lang w:eastAsia="lt-LT"/>
              </w:rPr>
              <w:t xml:space="preserve">85,22 proc. </w:t>
            </w:r>
            <w:r w:rsidR="00925AD6" w:rsidRPr="00FE72C7">
              <w:rPr>
                <w:sz w:val="22"/>
                <w:szCs w:val="22"/>
                <w:lang w:eastAsia="lt-LT"/>
              </w:rPr>
              <w:t xml:space="preserve">mokinių </w:t>
            </w:r>
            <w:r w:rsidR="00423EC8" w:rsidRPr="00FE72C7">
              <w:rPr>
                <w:sz w:val="22"/>
                <w:szCs w:val="22"/>
                <w:lang w:eastAsia="lt-LT"/>
              </w:rPr>
              <w:t>mokymosi lūkesčiai (skaičiuojant lietuvių kalbos, anglų kalbos ir matematikos dalykus) atitiko mokymosi rezultatus.</w:t>
            </w:r>
            <w:r w:rsidR="00DB57F1" w:rsidRPr="00FE72C7">
              <w:rPr>
                <w:sz w:val="22"/>
                <w:szCs w:val="22"/>
                <w:lang w:eastAsia="lt-LT"/>
              </w:rPr>
              <w:t xml:space="preserve"> </w:t>
            </w:r>
          </w:p>
          <w:p w14:paraId="7F373410" w14:textId="13E4E81F" w:rsidR="00925AD6" w:rsidRPr="00FE72C7" w:rsidRDefault="00DB57F1" w:rsidP="00152719">
            <w:pPr>
              <w:jc w:val="both"/>
              <w:rPr>
                <w:sz w:val="22"/>
                <w:szCs w:val="22"/>
                <w:lang w:eastAsia="lt-LT"/>
              </w:rPr>
            </w:pPr>
            <w:r w:rsidRPr="00FE72C7">
              <w:rPr>
                <w:sz w:val="22"/>
                <w:szCs w:val="22"/>
                <w:lang w:eastAsia="lt-LT"/>
              </w:rPr>
              <w:t xml:space="preserve">       </w:t>
            </w:r>
            <w:r w:rsidR="001065CF">
              <w:rPr>
                <w:sz w:val="22"/>
                <w:szCs w:val="22"/>
                <w:lang w:eastAsia="lt-LT"/>
              </w:rPr>
              <w:t>Stiprintas moki</w:t>
            </w:r>
            <w:r w:rsidR="00191EAE">
              <w:rPr>
                <w:sz w:val="22"/>
                <w:szCs w:val="22"/>
                <w:lang w:eastAsia="lt-LT"/>
              </w:rPr>
              <w:t>nių gebėjimas spręsti problemas ir pateikti argumentuoto mąstymo įrodymus. Pamokų stebėjimas</w:t>
            </w:r>
            <w:r w:rsidRPr="00FE72C7">
              <w:rPr>
                <w:sz w:val="22"/>
                <w:szCs w:val="22"/>
                <w:lang w:eastAsia="lt-LT"/>
              </w:rPr>
              <w:t xml:space="preserve"> padėjo atskleisti mokinių gebėjimo komunikuoti dalykinėmis sąvokomis spragas. 55,2 pro</w:t>
            </w:r>
            <w:r w:rsidR="00925AD6" w:rsidRPr="00FE72C7">
              <w:rPr>
                <w:sz w:val="22"/>
                <w:szCs w:val="22"/>
                <w:lang w:eastAsia="lt-LT"/>
              </w:rPr>
              <w:t>c. mokinių geba</w:t>
            </w:r>
            <w:r w:rsidRPr="00FE72C7">
              <w:rPr>
                <w:sz w:val="22"/>
                <w:szCs w:val="22"/>
                <w:lang w:eastAsia="lt-LT"/>
              </w:rPr>
              <w:t xml:space="preserve"> sklandžiai komunikuoti dalykinėmis sąvokomis</w:t>
            </w:r>
            <w:r w:rsidR="00F9206B">
              <w:rPr>
                <w:sz w:val="22"/>
                <w:szCs w:val="22"/>
                <w:lang w:eastAsia="lt-LT"/>
              </w:rPr>
              <w:t>, t.y.</w:t>
            </w:r>
            <w:r w:rsidR="00925AD6" w:rsidRPr="00FE72C7">
              <w:rPr>
                <w:sz w:val="22"/>
                <w:szCs w:val="22"/>
                <w:lang w:eastAsia="lt-LT"/>
              </w:rPr>
              <w:t xml:space="preserve"> dalykinė kalba atitinka amžiui keliamus reikalavimus. </w:t>
            </w:r>
            <w:r w:rsidR="00F9206B">
              <w:rPr>
                <w:sz w:val="22"/>
                <w:szCs w:val="22"/>
                <w:lang w:eastAsia="lt-LT"/>
              </w:rPr>
              <w:t>Dalykinis komunikavimas kaip priemonė bus tobulinama ir 2022–2024 metų strateginiame plane, taikant įvairesnius metodus</w:t>
            </w:r>
            <w:r w:rsidR="00925AD6" w:rsidRPr="00FE72C7">
              <w:rPr>
                <w:sz w:val="22"/>
                <w:szCs w:val="22"/>
                <w:lang w:eastAsia="lt-LT"/>
              </w:rPr>
              <w:t xml:space="preserve">. </w:t>
            </w:r>
          </w:p>
          <w:p w14:paraId="5C7CDCCF" w14:textId="094D9511" w:rsidR="00A971D6" w:rsidRDefault="00925AD6" w:rsidP="00152719">
            <w:pPr>
              <w:jc w:val="both"/>
              <w:rPr>
                <w:sz w:val="22"/>
                <w:szCs w:val="22"/>
                <w:lang w:eastAsia="lt-LT"/>
              </w:rPr>
            </w:pPr>
            <w:r w:rsidRPr="00FE72C7">
              <w:rPr>
                <w:sz w:val="22"/>
                <w:szCs w:val="22"/>
                <w:lang w:eastAsia="lt-LT"/>
              </w:rPr>
              <w:t xml:space="preserve">       Analizuoti mokinių gebėjimo kritiškai mąstyti aspektai. </w:t>
            </w:r>
            <w:r w:rsidR="00DB57F1" w:rsidRPr="00FE72C7">
              <w:rPr>
                <w:sz w:val="22"/>
                <w:szCs w:val="22"/>
                <w:lang w:eastAsia="lt-LT"/>
              </w:rPr>
              <w:t>90 proc. pamokų taikytos strategijos turėjo tei</w:t>
            </w:r>
            <w:r w:rsidRPr="00FE72C7">
              <w:rPr>
                <w:sz w:val="22"/>
                <w:szCs w:val="22"/>
                <w:lang w:eastAsia="lt-LT"/>
              </w:rPr>
              <w:t>giamą poveikį mokinių pažangai</w:t>
            </w:r>
            <w:r w:rsidR="00191EAE">
              <w:rPr>
                <w:sz w:val="22"/>
                <w:szCs w:val="22"/>
                <w:lang w:eastAsia="lt-LT"/>
              </w:rPr>
              <w:t>,</w:t>
            </w:r>
            <w:r w:rsidRPr="00FE72C7">
              <w:rPr>
                <w:sz w:val="22"/>
                <w:szCs w:val="22"/>
                <w:lang w:eastAsia="lt-LT"/>
              </w:rPr>
              <w:t xml:space="preserve"> buvo sudarytos sąlygos aktyviam mokymuisi pamokose. </w:t>
            </w:r>
          </w:p>
          <w:p w14:paraId="3BC1B97F" w14:textId="2A56FBD4" w:rsidR="00191EAE" w:rsidRPr="00191EAE" w:rsidRDefault="00191EAE" w:rsidP="00191EAE">
            <w:pPr>
              <w:jc w:val="both"/>
              <w:rPr>
                <w:sz w:val="22"/>
                <w:szCs w:val="22"/>
                <w:lang w:eastAsia="lt-LT"/>
              </w:rPr>
            </w:pPr>
            <w:r>
              <w:rPr>
                <w:sz w:val="22"/>
                <w:szCs w:val="22"/>
                <w:lang w:eastAsia="lt-LT"/>
              </w:rPr>
              <w:t xml:space="preserve">      </w:t>
            </w:r>
            <w:r w:rsidRPr="00191EAE">
              <w:rPr>
                <w:sz w:val="22"/>
                <w:szCs w:val="22"/>
                <w:lang w:eastAsia="lt-LT"/>
              </w:rPr>
              <w:t>Skatinan</w:t>
            </w:r>
            <w:r>
              <w:rPr>
                <w:sz w:val="22"/>
                <w:szCs w:val="22"/>
                <w:lang w:eastAsia="lt-LT"/>
              </w:rPr>
              <w:t>t mokinių saviraiškų dalyvavimą</w:t>
            </w:r>
            <w:r w:rsidRPr="00191EAE">
              <w:rPr>
                <w:sz w:val="22"/>
                <w:szCs w:val="22"/>
                <w:lang w:eastAsia="lt-LT"/>
              </w:rPr>
              <w:t xml:space="preserve"> ir </w:t>
            </w:r>
            <w:r w:rsidR="00CE03B6">
              <w:rPr>
                <w:sz w:val="22"/>
                <w:szCs w:val="22"/>
                <w:lang w:eastAsia="lt-LT"/>
              </w:rPr>
              <w:t>įgyvendinant prioritetą</w:t>
            </w:r>
            <w:r w:rsidRPr="00191EAE">
              <w:rPr>
                <w:sz w:val="22"/>
                <w:szCs w:val="22"/>
                <w:lang w:eastAsia="lt-LT"/>
              </w:rPr>
              <w:t xml:space="preserve"> </w:t>
            </w:r>
            <w:r w:rsidRPr="00191EAE">
              <w:rPr>
                <w:b/>
                <w:sz w:val="22"/>
                <w:szCs w:val="22"/>
                <w:lang w:eastAsia="lt-LT"/>
              </w:rPr>
              <w:t>„Socialumo didinimas, siekiant asmeninės mokinio atsakomybės už mokymąsi“</w:t>
            </w:r>
            <w:r w:rsidR="00CE03B6" w:rsidRPr="00E25932">
              <w:rPr>
                <w:sz w:val="22"/>
                <w:szCs w:val="22"/>
                <w:lang w:eastAsia="lt-LT"/>
              </w:rPr>
              <w:t>,</w:t>
            </w:r>
            <w:r w:rsidR="00AF7E4F">
              <w:rPr>
                <w:sz w:val="22"/>
                <w:szCs w:val="22"/>
                <w:lang w:eastAsia="lt-LT"/>
              </w:rPr>
              <w:t xml:space="preserve"> </w:t>
            </w:r>
            <w:r w:rsidRPr="00191EAE">
              <w:rPr>
                <w:sz w:val="22"/>
                <w:szCs w:val="22"/>
                <w:lang w:eastAsia="lt-LT"/>
              </w:rPr>
              <w:t>į veiklas „Klasės diena mokykloje“ įsitraukė 85 proc. mokinių.</w:t>
            </w:r>
            <w:r w:rsidR="00E25932">
              <w:rPr>
                <w:sz w:val="22"/>
                <w:szCs w:val="22"/>
                <w:lang w:eastAsia="lt-LT"/>
              </w:rPr>
              <w:t xml:space="preserve"> Mokiniai tobulino asmenines, bendradarbiavimo ir socialines kompetencijas per įvairių veiklų organizavimą, ir</w:t>
            </w:r>
            <w:r w:rsidRPr="00191EAE">
              <w:rPr>
                <w:sz w:val="22"/>
                <w:szCs w:val="22"/>
                <w:lang w:eastAsia="lt-LT"/>
              </w:rPr>
              <w:t xml:space="preserve"> įgyvendinimą</w:t>
            </w:r>
            <w:r w:rsidR="00E25932">
              <w:rPr>
                <w:sz w:val="22"/>
                <w:szCs w:val="22"/>
                <w:lang w:eastAsia="lt-LT"/>
              </w:rPr>
              <w:t>. Į šias veiklas įsitraukė</w:t>
            </w:r>
            <w:r w:rsidRPr="00191EAE">
              <w:rPr>
                <w:sz w:val="22"/>
                <w:szCs w:val="22"/>
                <w:lang w:eastAsia="lt-LT"/>
              </w:rPr>
              <w:t xml:space="preserve"> – 70,5 proc. mokinių iš 5–10 klasių. </w:t>
            </w:r>
          </w:p>
          <w:p w14:paraId="46B76FF9" w14:textId="10FBBCA2" w:rsidR="00F3238A" w:rsidRPr="00DC3FEF" w:rsidRDefault="00191EAE" w:rsidP="00191EAE">
            <w:pPr>
              <w:jc w:val="both"/>
            </w:pPr>
            <w:r w:rsidRPr="00191EAE">
              <w:rPr>
                <w:sz w:val="22"/>
                <w:szCs w:val="22"/>
                <w:lang w:eastAsia="lt-LT"/>
              </w:rPr>
              <w:t xml:space="preserve">       Kadangi mokykla pasirinkusi etnokultūrinę kryptį, didelis dėmesys skiriamas tradicijoms ir etnokultūrinei veiklai mokykloje. Kasmet susitariama dėl ne mažiau kaip 3 etnokultūrinių ir tautinių elementų kasdieninėje veikloje</w:t>
            </w:r>
            <w:r w:rsidR="006B3E8B">
              <w:rPr>
                <w:sz w:val="22"/>
                <w:szCs w:val="22"/>
                <w:lang w:eastAsia="lt-LT"/>
              </w:rPr>
              <w:t>,</w:t>
            </w:r>
            <w:r w:rsidRPr="00191EAE">
              <w:rPr>
                <w:sz w:val="22"/>
                <w:szCs w:val="22"/>
                <w:lang w:eastAsia="lt-LT"/>
              </w:rPr>
              <w:t xml:space="preserve"> ir tų susitarimų laikomasi.</w:t>
            </w:r>
            <w:r w:rsidR="00F3238A">
              <w:t xml:space="preserve"> </w:t>
            </w:r>
          </w:p>
          <w:p w14:paraId="1E1BA1C9" w14:textId="73F8982E" w:rsidR="0060419E" w:rsidRPr="00FE72C7" w:rsidRDefault="001065CF" w:rsidP="0060419E">
            <w:pPr>
              <w:jc w:val="both"/>
              <w:rPr>
                <w:sz w:val="22"/>
                <w:szCs w:val="22"/>
                <w:lang w:eastAsia="lt-LT"/>
              </w:rPr>
            </w:pPr>
            <w:r>
              <w:rPr>
                <w:sz w:val="22"/>
                <w:szCs w:val="22"/>
                <w:lang w:eastAsia="lt-LT"/>
              </w:rPr>
              <w:t xml:space="preserve">       </w:t>
            </w:r>
            <w:r w:rsidR="00925AD6" w:rsidRPr="00FE72C7">
              <w:rPr>
                <w:sz w:val="22"/>
                <w:szCs w:val="22"/>
                <w:lang w:eastAsia="lt-LT"/>
              </w:rPr>
              <w:t xml:space="preserve">Įgyvendinant </w:t>
            </w:r>
            <w:r w:rsidR="00DC3FEF">
              <w:rPr>
                <w:sz w:val="22"/>
                <w:szCs w:val="22"/>
                <w:lang w:eastAsia="lt-LT"/>
              </w:rPr>
              <w:t xml:space="preserve">strateginio plano </w:t>
            </w:r>
            <w:r>
              <w:rPr>
                <w:sz w:val="22"/>
                <w:szCs w:val="22"/>
                <w:lang w:eastAsia="lt-LT"/>
              </w:rPr>
              <w:t>prioritetus</w:t>
            </w:r>
            <w:r w:rsidR="00925AD6" w:rsidRPr="00FE72C7">
              <w:rPr>
                <w:sz w:val="22"/>
                <w:szCs w:val="22"/>
                <w:lang w:eastAsia="lt-LT"/>
              </w:rPr>
              <w:t xml:space="preserve"> </w:t>
            </w:r>
            <w:r w:rsidR="00925AD6" w:rsidRPr="001065CF">
              <w:rPr>
                <w:b/>
                <w:sz w:val="22"/>
                <w:szCs w:val="22"/>
                <w:lang w:eastAsia="lt-LT"/>
              </w:rPr>
              <w:t xml:space="preserve">„Mokyklos kaip organizacijos siekiai per asmeninius mokinio pasiekimus“ </w:t>
            </w:r>
            <w:r w:rsidR="000D0B81" w:rsidRPr="00FE72C7">
              <w:rPr>
                <w:sz w:val="22"/>
                <w:szCs w:val="22"/>
                <w:lang w:eastAsia="lt-LT"/>
              </w:rPr>
              <w:t xml:space="preserve">ir </w:t>
            </w:r>
            <w:r w:rsidR="000D0B81" w:rsidRPr="005C1759">
              <w:rPr>
                <w:b/>
                <w:sz w:val="22"/>
                <w:szCs w:val="22"/>
                <w:lang w:eastAsia="lt-LT"/>
              </w:rPr>
              <w:t>„Tėvų įtraukimo į mokyklos veiklą plėtra“</w:t>
            </w:r>
            <w:r w:rsidR="000D0B81" w:rsidRPr="00FE72C7">
              <w:rPr>
                <w:sz w:val="22"/>
                <w:szCs w:val="22"/>
                <w:lang w:eastAsia="lt-LT"/>
              </w:rPr>
              <w:t xml:space="preserve"> daug dėmesio skirta mokinių in</w:t>
            </w:r>
            <w:r w:rsidR="0060419E" w:rsidRPr="00FE72C7">
              <w:rPr>
                <w:sz w:val="22"/>
                <w:szCs w:val="22"/>
                <w:lang w:eastAsia="lt-LT"/>
              </w:rPr>
              <w:t>dividualio</w:t>
            </w:r>
            <w:r w:rsidR="00AF7E4F">
              <w:rPr>
                <w:sz w:val="22"/>
                <w:szCs w:val="22"/>
                <w:lang w:eastAsia="lt-LT"/>
              </w:rPr>
              <w:t>s pažangos stebėsenai</w:t>
            </w:r>
            <w:r w:rsidR="00E453AF">
              <w:rPr>
                <w:sz w:val="22"/>
                <w:szCs w:val="22"/>
                <w:lang w:eastAsia="lt-LT"/>
              </w:rPr>
              <w:t>,</w:t>
            </w:r>
            <w:r w:rsidR="00AF7E4F">
              <w:rPr>
                <w:sz w:val="22"/>
                <w:szCs w:val="22"/>
                <w:lang w:eastAsia="lt-LT"/>
              </w:rPr>
              <w:t xml:space="preserve"> ir bendradarbiavimui su tėvais. </w:t>
            </w:r>
            <w:r w:rsidR="0060419E" w:rsidRPr="00FE72C7">
              <w:rPr>
                <w:sz w:val="22"/>
                <w:szCs w:val="22"/>
                <w:lang w:eastAsia="lt-LT"/>
              </w:rPr>
              <w:t xml:space="preserve"> Pasiektas </w:t>
            </w:r>
            <w:r w:rsidR="005C1759">
              <w:rPr>
                <w:sz w:val="22"/>
                <w:szCs w:val="22"/>
                <w:lang w:eastAsia="lt-LT"/>
              </w:rPr>
              <w:t xml:space="preserve">mokinių mokymosi </w:t>
            </w:r>
            <w:r w:rsidR="0060419E" w:rsidRPr="00FE72C7">
              <w:rPr>
                <w:sz w:val="22"/>
                <w:szCs w:val="22"/>
                <w:lang w:eastAsia="lt-LT"/>
              </w:rPr>
              <w:t>metinis vidurk</w:t>
            </w:r>
            <w:r w:rsidR="005C1759">
              <w:rPr>
                <w:sz w:val="22"/>
                <w:szCs w:val="22"/>
                <w:lang w:eastAsia="lt-LT"/>
              </w:rPr>
              <w:t>is per strateginį laikotarpį pakilo nuo</w:t>
            </w:r>
            <w:r w:rsidR="0060419E" w:rsidRPr="00FE72C7">
              <w:rPr>
                <w:sz w:val="22"/>
                <w:szCs w:val="22"/>
                <w:lang w:eastAsia="lt-LT"/>
              </w:rPr>
              <w:t xml:space="preserve"> 7,2 iki 7,36 balo. Mokyk</w:t>
            </w:r>
            <w:r w:rsidR="006613F1">
              <w:rPr>
                <w:sz w:val="22"/>
                <w:szCs w:val="22"/>
                <w:lang w:eastAsia="lt-LT"/>
              </w:rPr>
              <w:t xml:space="preserve">loje susitarta – </w:t>
            </w:r>
            <w:r w:rsidR="0060419E" w:rsidRPr="00FE72C7">
              <w:rPr>
                <w:sz w:val="22"/>
                <w:szCs w:val="22"/>
                <w:lang w:eastAsia="lt-LT"/>
              </w:rPr>
              <w:t>mokinys pažangą daro, jeigu jo mokymosi vidurkis nukrenta ne daugiau kaip 0,5 balo.</w:t>
            </w:r>
            <w:r w:rsidR="00A11917">
              <w:rPr>
                <w:sz w:val="22"/>
                <w:szCs w:val="22"/>
                <w:lang w:eastAsia="lt-LT"/>
              </w:rPr>
              <w:t xml:space="preserve"> Pažangos rodikliai analizuoti</w:t>
            </w:r>
            <w:r w:rsidR="0060419E" w:rsidRPr="00FE72C7">
              <w:rPr>
                <w:sz w:val="22"/>
                <w:szCs w:val="22"/>
                <w:lang w:eastAsia="lt-LT"/>
              </w:rPr>
              <w:t xml:space="preserve"> </w:t>
            </w:r>
            <w:r w:rsidR="00A11917">
              <w:rPr>
                <w:sz w:val="22"/>
                <w:szCs w:val="22"/>
                <w:lang w:eastAsia="lt-LT"/>
              </w:rPr>
              <w:t xml:space="preserve">po kiekvieno trimestro, esant </w:t>
            </w:r>
            <w:r w:rsidR="009A24B8">
              <w:rPr>
                <w:sz w:val="22"/>
                <w:szCs w:val="22"/>
                <w:lang w:eastAsia="lt-LT"/>
              </w:rPr>
              <w:t>poreikiui teikiama</w:t>
            </w:r>
            <w:r w:rsidR="0060419E" w:rsidRPr="00FE72C7">
              <w:rPr>
                <w:sz w:val="22"/>
                <w:szCs w:val="22"/>
                <w:lang w:eastAsia="lt-LT"/>
              </w:rPr>
              <w:t xml:space="preserve"> mokymosi ir švietimo pagalba. Visi 1–10 klasių mokiniai pasiekė Bendrųjų programų reikalavimus ir 2020–2021 mokslo metus baigė teigiamais įvertinimais, papildomų darbų neskirta.</w:t>
            </w:r>
          </w:p>
          <w:p w14:paraId="1186FEF9" w14:textId="0911C072" w:rsidR="002C5C66" w:rsidRDefault="00AF7E4F" w:rsidP="00AF7E4F">
            <w:pPr>
              <w:jc w:val="both"/>
              <w:rPr>
                <w:sz w:val="22"/>
                <w:szCs w:val="22"/>
                <w:lang w:eastAsia="lt-LT"/>
              </w:rPr>
            </w:pPr>
            <w:r>
              <w:rPr>
                <w:sz w:val="22"/>
                <w:szCs w:val="22"/>
                <w:lang w:eastAsia="lt-LT"/>
              </w:rPr>
              <w:t xml:space="preserve">      Mokykloje į</w:t>
            </w:r>
            <w:r w:rsidRPr="00FE72C7">
              <w:rPr>
                <w:sz w:val="22"/>
                <w:szCs w:val="22"/>
                <w:lang w:eastAsia="lt-LT"/>
              </w:rPr>
              <w:t xml:space="preserve">diegta </w:t>
            </w:r>
            <w:r>
              <w:rPr>
                <w:sz w:val="22"/>
                <w:szCs w:val="22"/>
                <w:lang w:eastAsia="lt-LT"/>
              </w:rPr>
              <w:t>„</w:t>
            </w:r>
            <w:r w:rsidRPr="00FE72C7">
              <w:rPr>
                <w:sz w:val="22"/>
                <w:szCs w:val="22"/>
                <w:lang w:eastAsia="lt-LT"/>
              </w:rPr>
              <w:t>Google Suite for Education</w:t>
            </w:r>
            <w:r>
              <w:rPr>
                <w:sz w:val="22"/>
                <w:szCs w:val="22"/>
                <w:lang w:eastAsia="lt-LT"/>
              </w:rPr>
              <w:t>“</w:t>
            </w:r>
            <w:r w:rsidRPr="00FE72C7">
              <w:rPr>
                <w:sz w:val="22"/>
                <w:szCs w:val="22"/>
                <w:lang w:eastAsia="lt-LT"/>
              </w:rPr>
              <w:t xml:space="preserve"> platforma</w:t>
            </w:r>
            <w:r>
              <w:rPr>
                <w:sz w:val="22"/>
                <w:szCs w:val="22"/>
                <w:lang w:eastAsia="lt-LT"/>
              </w:rPr>
              <w:t xml:space="preserve">, skirta </w:t>
            </w:r>
            <w:r w:rsidRPr="00FE72C7">
              <w:rPr>
                <w:sz w:val="22"/>
                <w:szCs w:val="22"/>
                <w:lang w:eastAsia="lt-LT"/>
              </w:rPr>
              <w:t>mokymuisi ir bendradarbiavimui mokykloje. Sinchroninės pamokos 5–10 klasėse vyko naudojant ,,Google Meet“ ir „Classroom“ aplinkas</w:t>
            </w:r>
            <w:r>
              <w:rPr>
                <w:sz w:val="22"/>
                <w:szCs w:val="22"/>
                <w:lang w:eastAsia="lt-LT"/>
              </w:rPr>
              <w:t xml:space="preserve"> (platformos </w:t>
            </w:r>
            <w:r w:rsidRPr="00AF7E4F">
              <w:rPr>
                <w:sz w:val="22"/>
                <w:szCs w:val="22"/>
                <w:lang w:eastAsia="lt-LT"/>
              </w:rPr>
              <w:t>„Google Suite for Education“</w:t>
            </w:r>
            <w:r w:rsidR="00554375">
              <w:rPr>
                <w:sz w:val="22"/>
                <w:szCs w:val="22"/>
                <w:lang w:eastAsia="lt-LT"/>
              </w:rPr>
              <w:t xml:space="preserve"> įrankius</w:t>
            </w:r>
            <w:r>
              <w:rPr>
                <w:sz w:val="22"/>
                <w:szCs w:val="22"/>
                <w:lang w:eastAsia="lt-LT"/>
              </w:rPr>
              <w:t>)</w:t>
            </w:r>
            <w:r w:rsidRPr="00FE72C7">
              <w:rPr>
                <w:sz w:val="22"/>
                <w:szCs w:val="22"/>
                <w:lang w:eastAsia="lt-LT"/>
              </w:rPr>
              <w:t>, pradinių klasių mokiniai naudojosi Zoom platforma.</w:t>
            </w:r>
          </w:p>
          <w:p w14:paraId="0D9C06B6" w14:textId="07809880" w:rsidR="00AF7E4F" w:rsidRPr="00FE72C7" w:rsidRDefault="002C5C66" w:rsidP="00AF7E4F">
            <w:pPr>
              <w:jc w:val="both"/>
              <w:rPr>
                <w:sz w:val="22"/>
                <w:szCs w:val="22"/>
                <w:lang w:eastAsia="lt-LT"/>
              </w:rPr>
            </w:pPr>
            <w:r>
              <w:rPr>
                <w:sz w:val="22"/>
                <w:szCs w:val="22"/>
                <w:lang w:eastAsia="lt-LT"/>
              </w:rPr>
              <w:t xml:space="preserve">     </w:t>
            </w:r>
            <w:r w:rsidR="00C5690D">
              <w:rPr>
                <w:sz w:val="22"/>
                <w:szCs w:val="22"/>
                <w:lang w:eastAsia="lt-LT"/>
              </w:rPr>
              <w:t>Informaciniam mokinių raštingumui 2, 3 klasėse ugdyti naudojama skaitmeninė aplinka „Vedliai“, 1–10 klasėse naudojamos EMA, EDUKA skaitmeninės mokymosi aplinkos.</w:t>
            </w:r>
          </w:p>
          <w:p w14:paraId="7943ED0A" w14:textId="4C98E4AD" w:rsidR="0060419E" w:rsidRPr="00FE72C7" w:rsidRDefault="00AF7E4F" w:rsidP="0060419E">
            <w:pPr>
              <w:jc w:val="both"/>
              <w:rPr>
                <w:sz w:val="22"/>
                <w:szCs w:val="22"/>
                <w:lang w:eastAsia="lt-LT"/>
              </w:rPr>
            </w:pPr>
            <w:r>
              <w:rPr>
                <w:sz w:val="22"/>
                <w:szCs w:val="22"/>
                <w:lang w:eastAsia="lt-LT"/>
              </w:rPr>
              <w:t xml:space="preserve">      </w:t>
            </w:r>
            <w:r w:rsidR="00FE72C7" w:rsidRPr="00FE72C7">
              <w:rPr>
                <w:sz w:val="22"/>
                <w:szCs w:val="22"/>
                <w:lang w:eastAsia="lt-LT"/>
              </w:rPr>
              <w:t>Siekiant mokyklos pažangos per asmeninius mokin</w:t>
            </w:r>
            <w:r w:rsidR="005C1759">
              <w:rPr>
                <w:sz w:val="22"/>
                <w:szCs w:val="22"/>
                <w:lang w:eastAsia="lt-LT"/>
              </w:rPr>
              <w:t xml:space="preserve">io pasiekimus, organizuota mokyklinė </w:t>
            </w:r>
            <w:r w:rsidR="00FE72C7" w:rsidRPr="00FE72C7">
              <w:rPr>
                <w:sz w:val="22"/>
                <w:szCs w:val="22"/>
                <w:lang w:eastAsia="lt-LT"/>
              </w:rPr>
              <w:t xml:space="preserve">konferencija bei respublikinė </w:t>
            </w:r>
            <w:r w:rsidR="005C1759">
              <w:rPr>
                <w:sz w:val="22"/>
                <w:szCs w:val="22"/>
                <w:lang w:eastAsia="lt-LT"/>
              </w:rPr>
              <w:t xml:space="preserve">nuotolinė </w:t>
            </w:r>
            <w:r w:rsidR="00FE72C7" w:rsidRPr="00FE72C7">
              <w:rPr>
                <w:sz w:val="22"/>
                <w:szCs w:val="22"/>
                <w:lang w:eastAsia="lt-LT"/>
              </w:rPr>
              <w:t>mokinių projektinių darbų konferencija „Projekto metodas pamokoje“</w:t>
            </w:r>
            <w:r w:rsidR="005C1759">
              <w:rPr>
                <w:sz w:val="22"/>
                <w:szCs w:val="22"/>
                <w:lang w:eastAsia="lt-LT"/>
              </w:rPr>
              <w:t xml:space="preserve"> Zoom platformoje</w:t>
            </w:r>
            <w:r w:rsidR="00FE72C7" w:rsidRPr="00FE72C7">
              <w:rPr>
                <w:sz w:val="22"/>
                <w:szCs w:val="22"/>
                <w:lang w:eastAsia="lt-LT"/>
              </w:rPr>
              <w:t>. Respublikinėje konferencijoje dalyvavo 73 dalyviai, mokiniai ir mokytojai iš: Birštono gimnazijos, Kauno r. „Šlienavos“ pagrindinės mokyklos, Vilkaviškio r. Pilviškių „Santakos“ gimnazijos, Prienų r. „Revuonos“ pagrindinės mokyklos, Prienų „Žiburio“ gimnazijos ir Prienų r. Skriaudžių pagrindinės mokyklos.</w:t>
            </w:r>
          </w:p>
          <w:p w14:paraId="419404B0" w14:textId="26CF42A7" w:rsidR="00535A50" w:rsidRPr="00FE72C7" w:rsidRDefault="00FE72C7" w:rsidP="00925AD6">
            <w:pPr>
              <w:jc w:val="both"/>
              <w:rPr>
                <w:sz w:val="22"/>
                <w:szCs w:val="22"/>
                <w:lang w:eastAsia="lt-LT"/>
              </w:rPr>
            </w:pPr>
            <w:r w:rsidRPr="00FE72C7">
              <w:rPr>
                <w:sz w:val="22"/>
                <w:szCs w:val="22"/>
                <w:lang w:eastAsia="lt-LT"/>
              </w:rPr>
              <w:t xml:space="preserve">     </w:t>
            </w:r>
            <w:r w:rsidR="00AF7E4F">
              <w:rPr>
                <w:sz w:val="22"/>
                <w:szCs w:val="22"/>
                <w:lang w:eastAsia="lt-LT"/>
              </w:rPr>
              <w:t xml:space="preserve"> </w:t>
            </w:r>
            <w:r w:rsidR="00535A50" w:rsidRPr="00FE72C7">
              <w:rPr>
                <w:sz w:val="22"/>
                <w:szCs w:val="22"/>
                <w:lang w:eastAsia="lt-LT"/>
              </w:rPr>
              <w:t>Bendradarbiauta su tėvais siekiant moki</w:t>
            </w:r>
            <w:r w:rsidR="0040543B">
              <w:rPr>
                <w:sz w:val="22"/>
                <w:szCs w:val="22"/>
                <w:lang w:eastAsia="lt-LT"/>
              </w:rPr>
              <w:t xml:space="preserve">nio pažangos. Tėvai </w:t>
            </w:r>
            <w:r w:rsidR="00535A50" w:rsidRPr="00FE72C7">
              <w:rPr>
                <w:sz w:val="22"/>
                <w:szCs w:val="22"/>
                <w:lang w:eastAsia="lt-LT"/>
              </w:rPr>
              <w:t>prisidėjo organizuodami įvairias veiklas, siūlyda</w:t>
            </w:r>
            <w:r w:rsidR="00DC3FEF">
              <w:rPr>
                <w:sz w:val="22"/>
                <w:szCs w:val="22"/>
                <w:lang w:eastAsia="lt-LT"/>
              </w:rPr>
              <w:t>mi idėjas ir jas įgyvendindami.</w:t>
            </w:r>
            <w:r w:rsidR="0040543B" w:rsidRPr="00FE72C7">
              <w:rPr>
                <w:sz w:val="22"/>
                <w:szCs w:val="22"/>
                <w:lang w:eastAsia="lt-LT"/>
              </w:rPr>
              <w:t xml:space="preserve"> Tėvams sudarytos sąlygos lankytis</w:t>
            </w:r>
            <w:r w:rsidR="0040543B">
              <w:rPr>
                <w:sz w:val="22"/>
                <w:szCs w:val="22"/>
                <w:lang w:eastAsia="lt-LT"/>
              </w:rPr>
              <w:t xml:space="preserve"> </w:t>
            </w:r>
            <w:r w:rsidR="0040543B" w:rsidRPr="00FE72C7">
              <w:rPr>
                <w:sz w:val="22"/>
                <w:szCs w:val="22"/>
                <w:lang w:eastAsia="lt-LT"/>
              </w:rPr>
              <w:t xml:space="preserve"> </w:t>
            </w:r>
            <w:r w:rsidR="00A11917">
              <w:rPr>
                <w:sz w:val="22"/>
                <w:szCs w:val="22"/>
                <w:lang w:eastAsia="lt-LT"/>
              </w:rPr>
              <w:t xml:space="preserve">individualių pokalbių </w:t>
            </w:r>
            <w:r w:rsidR="0040543B" w:rsidRPr="00FE72C7">
              <w:rPr>
                <w:sz w:val="22"/>
                <w:szCs w:val="22"/>
                <w:lang w:eastAsia="lt-LT"/>
              </w:rPr>
              <w:t>dienose ir aptar</w:t>
            </w:r>
            <w:r w:rsidR="0040543B">
              <w:rPr>
                <w:sz w:val="22"/>
                <w:szCs w:val="22"/>
                <w:lang w:eastAsia="lt-LT"/>
              </w:rPr>
              <w:t>ti vaiko sėkmes bei</w:t>
            </w:r>
            <w:r w:rsidR="0040543B" w:rsidRPr="00FE72C7">
              <w:rPr>
                <w:sz w:val="22"/>
                <w:szCs w:val="22"/>
                <w:lang w:eastAsia="lt-LT"/>
              </w:rPr>
              <w:t xml:space="preserve"> sunkumus. </w:t>
            </w:r>
            <w:r w:rsidR="0040543B">
              <w:rPr>
                <w:sz w:val="22"/>
                <w:szCs w:val="22"/>
                <w:lang w:eastAsia="lt-LT"/>
              </w:rPr>
              <w:t>Prasidėjus karantinui individualūs</w:t>
            </w:r>
            <w:r w:rsidR="00554375">
              <w:rPr>
                <w:sz w:val="22"/>
                <w:szCs w:val="22"/>
                <w:lang w:eastAsia="lt-LT"/>
              </w:rPr>
              <w:t xml:space="preserve"> pokalbiai su tėvais vyko</w:t>
            </w:r>
            <w:r w:rsidR="0040543B">
              <w:rPr>
                <w:sz w:val="22"/>
                <w:szCs w:val="22"/>
                <w:lang w:eastAsia="lt-LT"/>
              </w:rPr>
              <w:t xml:space="preserve"> nuotoliniu būdu.</w:t>
            </w:r>
          </w:p>
          <w:p w14:paraId="346DB45A" w14:textId="77777777" w:rsidR="00E453AF" w:rsidRDefault="00535A50" w:rsidP="00DC3FEF">
            <w:pPr>
              <w:jc w:val="both"/>
              <w:rPr>
                <w:sz w:val="22"/>
                <w:szCs w:val="22"/>
                <w:lang w:eastAsia="lt-LT"/>
              </w:rPr>
            </w:pPr>
            <w:r w:rsidRPr="00FE72C7">
              <w:rPr>
                <w:sz w:val="22"/>
                <w:szCs w:val="22"/>
                <w:lang w:eastAsia="lt-LT"/>
              </w:rPr>
              <w:t xml:space="preserve">      Analizuoti mokinių lankomumo rodikliai. Palyginus (2017–2018 ir 2020–2021 mokslo metų duomenis), nustatyta, kad  2017–2018 mokslo metais praleista 22 proc. pamokų daugiau (7086) ir (5564), tačiau 2020–2021 mokslo metais</w:t>
            </w:r>
            <w:r w:rsidR="006613F1">
              <w:rPr>
                <w:sz w:val="22"/>
                <w:szCs w:val="22"/>
                <w:lang w:eastAsia="lt-LT"/>
              </w:rPr>
              <w:t xml:space="preserve"> mokantis nuotoliniu būdu,</w:t>
            </w:r>
            <w:r w:rsidRPr="00FE72C7">
              <w:rPr>
                <w:sz w:val="22"/>
                <w:szCs w:val="22"/>
                <w:lang w:eastAsia="lt-LT"/>
              </w:rPr>
              <w:t xml:space="preserve"> išaugo nepateisintų pamokų skaičius. </w:t>
            </w:r>
            <w:r w:rsidR="00AF7E4F" w:rsidRPr="00AF7E4F">
              <w:rPr>
                <w:sz w:val="22"/>
                <w:szCs w:val="22"/>
                <w:lang w:eastAsia="lt-LT"/>
              </w:rPr>
              <w:t>Taikant prevencines priemones 2020–2021</w:t>
            </w:r>
            <w:r w:rsidR="006613F1">
              <w:rPr>
                <w:sz w:val="22"/>
                <w:szCs w:val="22"/>
                <w:lang w:eastAsia="lt-LT"/>
              </w:rPr>
              <w:t xml:space="preserve"> m. II pusmetyje </w:t>
            </w:r>
            <w:r w:rsidR="00AF7E4F" w:rsidRPr="00AF7E4F">
              <w:rPr>
                <w:sz w:val="22"/>
                <w:szCs w:val="22"/>
                <w:lang w:eastAsia="lt-LT"/>
              </w:rPr>
              <w:t>praleistų pamokų skaičių (lyginant su I-uoju trimestru) pavyko sumažinti 1188 pamokomis</w:t>
            </w:r>
            <w:r w:rsidR="00AF7E4F">
              <w:rPr>
                <w:sz w:val="22"/>
                <w:szCs w:val="22"/>
                <w:lang w:eastAsia="lt-LT"/>
              </w:rPr>
              <w:t xml:space="preserve">. </w:t>
            </w:r>
          </w:p>
          <w:p w14:paraId="2313FD11" w14:textId="36E44B93" w:rsidR="00F3238A" w:rsidRPr="00FE72C7" w:rsidRDefault="00E453AF" w:rsidP="00DC3FEF">
            <w:pPr>
              <w:jc w:val="both"/>
              <w:rPr>
                <w:sz w:val="22"/>
                <w:szCs w:val="22"/>
                <w:lang w:eastAsia="lt-LT"/>
              </w:rPr>
            </w:pPr>
            <w:r>
              <w:rPr>
                <w:sz w:val="22"/>
                <w:szCs w:val="22"/>
                <w:lang w:eastAsia="lt-LT"/>
              </w:rPr>
              <w:t xml:space="preserve">      </w:t>
            </w:r>
            <w:r w:rsidR="00774084" w:rsidRPr="00FE72C7">
              <w:rPr>
                <w:sz w:val="22"/>
                <w:szCs w:val="22"/>
                <w:lang w:eastAsia="lt-LT"/>
              </w:rPr>
              <w:t>Bendradarbiaujant su Prienų švietimo pagalbos tarnyba ir Prienų visuomenės sveikatos biuru organizuotos įvairios paskaitos mokytojams ir tėvams.</w:t>
            </w:r>
          </w:p>
          <w:p w14:paraId="6AA43480" w14:textId="139B243C" w:rsidR="00A942DF" w:rsidRDefault="00B84C4E" w:rsidP="00FE72C7">
            <w:pPr>
              <w:jc w:val="both"/>
              <w:rPr>
                <w:sz w:val="22"/>
                <w:szCs w:val="22"/>
                <w:lang w:eastAsia="lt-LT"/>
              </w:rPr>
            </w:pPr>
            <w:r>
              <w:rPr>
                <w:sz w:val="22"/>
                <w:szCs w:val="22"/>
                <w:lang w:eastAsia="lt-LT"/>
              </w:rPr>
              <w:t xml:space="preserve">    </w:t>
            </w:r>
            <w:r w:rsidR="00911F78">
              <w:rPr>
                <w:sz w:val="22"/>
                <w:szCs w:val="22"/>
                <w:lang w:eastAsia="lt-LT"/>
              </w:rPr>
              <w:t xml:space="preserve"> </w:t>
            </w:r>
            <w:r>
              <w:rPr>
                <w:sz w:val="22"/>
                <w:szCs w:val="22"/>
                <w:lang w:eastAsia="lt-LT"/>
              </w:rPr>
              <w:t xml:space="preserve"> </w:t>
            </w:r>
            <w:r w:rsidR="00774084">
              <w:rPr>
                <w:sz w:val="22"/>
                <w:szCs w:val="22"/>
                <w:lang w:eastAsia="lt-LT"/>
              </w:rPr>
              <w:t>Į</w:t>
            </w:r>
            <w:r w:rsidR="00A11917">
              <w:rPr>
                <w:sz w:val="22"/>
                <w:szCs w:val="22"/>
                <w:lang w:eastAsia="lt-LT"/>
              </w:rPr>
              <w:t xml:space="preserve">gyvendinant strateginio plano </w:t>
            </w:r>
            <w:r w:rsidR="00774084">
              <w:rPr>
                <w:sz w:val="22"/>
                <w:szCs w:val="22"/>
                <w:lang w:eastAsia="lt-LT"/>
              </w:rPr>
              <w:t xml:space="preserve">prioritetą </w:t>
            </w:r>
            <w:r w:rsidR="00774084" w:rsidRPr="00774084">
              <w:rPr>
                <w:b/>
                <w:sz w:val="22"/>
                <w:szCs w:val="22"/>
                <w:lang w:eastAsia="lt-LT"/>
              </w:rPr>
              <w:t>„Mokinių lyderystės didinimas“</w:t>
            </w:r>
            <w:r w:rsidR="00774084">
              <w:rPr>
                <w:sz w:val="22"/>
                <w:szCs w:val="22"/>
                <w:lang w:eastAsia="lt-LT"/>
              </w:rPr>
              <w:t xml:space="preserve"> ir </w:t>
            </w:r>
            <w:r w:rsidR="00774084" w:rsidRPr="00774084">
              <w:rPr>
                <w:b/>
                <w:sz w:val="22"/>
                <w:szCs w:val="22"/>
                <w:lang w:eastAsia="lt-LT"/>
              </w:rPr>
              <w:t xml:space="preserve">„Mokytojo pozityvaus profesionalumo auginimas“ </w:t>
            </w:r>
            <w:r w:rsidR="00774084">
              <w:rPr>
                <w:sz w:val="22"/>
                <w:szCs w:val="22"/>
                <w:lang w:eastAsia="lt-LT"/>
              </w:rPr>
              <w:t>m</w:t>
            </w:r>
            <w:r w:rsidR="00A942DF">
              <w:rPr>
                <w:sz w:val="22"/>
                <w:szCs w:val="22"/>
                <w:lang w:eastAsia="lt-LT"/>
              </w:rPr>
              <w:t xml:space="preserve">okytojai dalinosi metodine </w:t>
            </w:r>
            <w:r w:rsidR="00FE72C7" w:rsidRPr="00FE72C7">
              <w:rPr>
                <w:sz w:val="22"/>
                <w:szCs w:val="22"/>
                <w:lang w:eastAsia="lt-LT"/>
              </w:rPr>
              <w:t>patirtimi mokykloje ir rajone</w:t>
            </w:r>
            <w:r w:rsidR="00A11917">
              <w:rPr>
                <w:sz w:val="22"/>
                <w:szCs w:val="22"/>
                <w:lang w:eastAsia="lt-LT"/>
              </w:rPr>
              <w:t xml:space="preserve">. </w:t>
            </w:r>
            <w:r w:rsidR="00A942DF" w:rsidRPr="00A942DF">
              <w:rPr>
                <w:sz w:val="22"/>
                <w:szCs w:val="22"/>
                <w:lang w:eastAsia="lt-LT"/>
              </w:rPr>
              <w:t>75 proc. mokytojų įgyvendino netradicines iniciatyvas mokykloje.</w:t>
            </w:r>
            <w:r w:rsidR="00A942DF">
              <w:rPr>
                <w:sz w:val="22"/>
                <w:szCs w:val="22"/>
                <w:lang w:val="en-GB" w:eastAsia="lt-LT"/>
              </w:rPr>
              <w:t xml:space="preserve"> </w:t>
            </w:r>
            <w:r w:rsidR="00A942DF" w:rsidRPr="00A942DF">
              <w:rPr>
                <w:sz w:val="22"/>
                <w:szCs w:val="22"/>
                <w:lang w:eastAsia="lt-LT"/>
              </w:rPr>
              <w:t xml:space="preserve">100 proc. </w:t>
            </w:r>
            <w:r w:rsidR="00A942DF">
              <w:rPr>
                <w:sz w:val="22"/>
                <w:szCs w:val="22"/>
                <w:lang w:eastAsia="lt-LT"/>
              </w:rPr>
              <w:t>m</w:t>
            </w:r>
            <w:r w:rsidR="00A942DF" w:rsidRPr="00A942DF">
              <w:rPr>
                <w:sz w:val="22"/>
                <w:szCs w:val="22"/>
                <w:lang w:eastAsia="lt-LT"/>
              </w:rPr>
              <w:t>okytojų įsitraukė į renginių, projektinių veiklų įgyvendinimą.</w:t>
            </w:r>
            <w:r w:rsidR="00A942DF">
              <w:rPr>
                <w:sz w:val="22"/>
                <w:szCs w:val="22"/>
                <w:lang w:val="en-GB" w:eastAsia="lt-LT"/>
              </w:rPr>
              <w:t xml:space="preserve"> </w:t>
            </w:r>
            <w:r w:rsidR="00A11917">
              <w:rPr>
                <w:sz w:val="22"/>
                <w:szCs w:val="22"/>
                <w:lang w:eastAsia="lt-LT"/>
              </w:rPr>
              <w:t>Visi mokyklos mokytojai organizavo integruo</w:t>
            </w:r>
            <w:r w:rsidR="00A942DF">
              <w:rPr>
                <w:sz w:val="22"/>
                <w:szCs w:val="22"/>
                <w:lang w:eastAsia="lt-LT"/>
              </w:rPr>
              <w:t>tas pamokas, beveik visi</w:t>
            </w:r>
            <w:r w:rsidR="00911F78">
              <w:rPr>
                <w:sz w:val="22"/>
                <w:szCs w:val="22"/>
                <w:lang w:eastAsia="lt-LT"/>
              </w:rPr>
              <w:t xml:space="preserve"> sudarė </w:t>
            </w:r>
            <w:r w:rsidR="00774084">
              <w:rPr>
                <w:sz w:val="22"/>
                <w:szCs w:val="22"/>
                <w:lang w:eastAsia="lt-LT"/>
              </w:rPr>
              <w:t xml:space="preserve">sąlygas mokiniams dalyvauti įvairiuose </w:t>
            </w:r>
            <w:r w:rsidR="003A3857">
              <w:rPr>
                <w:sz w:val="22"/>
                <w:szCs w:val="22"/>
                <w:lang w:eastAsia="lt-LT"/>
              </w:rPr>
              <w:t xml:space="preserve">konkursuose, renginiuose. </w:t>
            </w:r>
            <w:r w:rsidR="00E453AF">
              <w:rPr>
                <w:sz w:val="22"/>
                <w:szCs w:val="22"/>
                <w:lang w:eastAsia="lt-LT"/>
              </w:rPr>
              <w:t>2020–2021 mokslo metais</w:t>
            </w:r>
            <w:r w:rsidR="003A3857" w:rsidRPr="003A3857">
              <w:rPr>
                <w:sz w:val="22"/>
                <w:szCs w:val="22"/>
                <w:lang w:eastAsia="lt-LT"/>
              </w:rPr>
              <w:t xml:space="preserve"> už mokyklos vardo garsinimą įteiktos padėkos 100 proc. mokinių, besimokančių pagal priešmokyklinio </w:t>
            </w:r>
            <w:r w:rsidR="00C36741">
              <w:rPr>
                <w:sz w:val="22"/>
                <w:szCs w:val="22"/>
                <w:lang w:eastAsia="lt-LT"/>
              </w:rPr>
              <w:t xml:space="preserve">ir pradinio ugdymo programą. Padėkas gavo </w:t>
            </w:r>
            <w:r w:rsidR="003A3857" w:rsidRPr="003A3857">
              <w:rPr>
                <w:sz w:val="22"/>
                <w:szCs w:val="22"/>
                <w:lang w:eastAsia="lt-LT"/>
              </w:rPr>
              <w:t>84 proc.</w:t>
            </w:r>
            <w:r w:rsidR="00911F78">
              <w:rPr>
                <w:sz w:val="22"/>
                <w:szCs w:val="22"/>
                <w:lang w:eastAsia="lt-LT"/>
              </w:rPr>
              <w:t xml:space="preserve"> </w:t>
            </w:r>
            <w:r w:rsidR="00C36741">
              <w:rPr>
                <w:sz w:val="22"/>
                <w:szCs w:val="22"/>
                <w:lang w:eastAsia="lt-LT"/>
              </w:rPr>
              <w:t>mokinių</w:t>
            </w:r>
            <w:r w:rsidR="00911F78">
              <w:rPr>
                <w:sz w:val="22"/>
                <w:szCs w:val="22"/>
                <w:lang w:eastAsia="lt-LT"/>
              </w:rPr>
              <w:t xml:space="preserve"> besimokančių</w:t>
            </w:r>
            <w:r w:rsidR="003A3857" w:rsidRPr="003A3857">
              <w:rPr>
                <w:sz w:val="22"/>
                <w:szCs w:val="22"/>
                <w:lang w:eastAsia="lt-LT"/>
              </w:rPr>
              <w:t xml:space="preserve"> 5–10 klasėse. Prienų r. Skriaudžių pagrindinės mokyklos mokiniai tapo nugalėto</w:t>
            </w:r>
            <w:r w:rsidR="002540FF">
              <w:rPr>
                <w:sz w:val="22"/>
                <w:szCs w:val="22"/>
                <w:lang w:eastAsia="lt-LT"/>
              </w:rPr>
              <w:t>jais, laureatais</w:t>
            </w:r>
            <w:r w:rsidR="003A3857" w:rsidRPr="003A3857">
              <w:rPr>
                <w:sz w:val="22"/>
                <w:szCs w:val="22"/>
                <w:lang w:eastAsia="lt-LT"/>
              </w:rPr>
              <w:t xml:space="preserve"> iš viso 17</w:t>
            </w:r>
            <w:r w:rsidR="002540FF">
              <w:rPr>
                <w:sz w:val="22"/>
                <w:szCs w:val="22"/>
                <w:lang w:eastAsia="lt-LT"/>
              </w:rPr>
              <w:t>-oje</w:t>
            </w:r>
            <w:r w:rsidR="003A3857" w:rsidRPr="003A3857">
              <w:rPr>
                <w:sz w:val="22"/>
                <w:szCs w:val="22"/>
                <w:lang w:eastAsia="lt-LT"/>
              </w:rPr>
              <w:t xml:space="preserve"> konkursų, olimpiadų, varžybų ir kitų renginių.</w:t>
            </w:r>
            <w:r w:rsidR="00A942DF">
              <w:rPr>
                <w:sz w:val="22"/>
                <w:szCs w:val="22"/>
                <w:lang w:eastAsia="lt-LT"/>
              </w:rPr>
              <w:t xml:space="preserve"> </w:t>
            </w:r>
          </w:p>
          <w:p w14:paraId="6409C902" w14:textId="67FFAB45" w:rsidR="00FE72C7" w:rsidRPr="00FE72C7" w:rsidRDefault="002540FF" w:rsidP="00FE72C7">
            <w:pPr>
              <w:jc w:val="both"/>
              <w:rPr>
                <w:sz w:val="22"/>
                <w:szCs w:val="22"/>
                <w:lang w:eastAsia="lt-LT"/>
              </w:rPr>
            </w:pPr>
            <w:r>
              <w:rPr>
                <w:sz w:val="22"/>
                <w:szCs w:val="22"/>
                <w:lang w:eastAsia="lt-LT"/>
              </w:rPr>
              <w:t xml:space="preserve">     </w:t>
            </w:r>
            <w:r w:rsidR="00A942DF">
              <w:rPr>
                <w:sz w:val="22"/>
                <w:szCs w:val="22"/>
                <w:lang w:eastAsia="lt-LT"/>
              </w:rPr>
              <w:t>Mokytoja</w:t>
            </w:r>
            <w:r w:rsidR="00E453AF">
              <w:rPr>
                <w:sz w:val="22"/>
                <w:szCs w:val="22"/>
                <w:lang w:eastAsia="lt-LT"/>
              </w:rPr>
              <w:t>i sėkmingai taikė</w:t>
            </w:r>
            <w:r w:rsidR="00A942DF">
              <w:rPr>
                <w:sz w:val="22"/>
                <w:szCs w:val="22"/>
                <w:lang w:eastAsia="lt-LT"/>
              </w:rPr>
              <w:t xml:space="preserve"> novatoriškas ugdymo praktikas: pamokos studijos metodą</w:t>
            </w:r>
            <w:r w:rsidR="00A942DF" w:rsidRPr="00A35342">
              <w:rPr>
                <w:sz w:val="22"/>
                <w:szCs w:val="22"/>
                <w:lang w:eastAsia="lt-LT"/>
              </w:rPr>
              <w:t>. Pamokos studijos metodą išbandė 56 proc. mokyklos mokytojų.</w:t>
            </w:r>
          </w:p>
          <w:p w14:paraId="474980EB" w14:textId="093AAFA2" w:rsidR="00A971D6" w:rsidRDefault="00911F78" w:rsidP="00152719">
            <w:pPr>
              <w:jc w:val="both"/>
              <w:rPr>
                <w:sz w:val="22"/>
                <w:szCs w:val="22"/>
                <w:lang w:eastAsia="lt-LT"/>
              </w:rPr>
            </w:pPr>
            <w:r>
              <w:rPr>
                <w:sz w:val="22"/>
                <w:szCs w:val="22"/>
                <w:lang w:eastAsia="lt-LT"/>
              </w:rPr>
              <w:t xml:space="preserve">     Skriaudžių pagrindinė mokykla koordinuoja ir įgyvendina Erasmus+ projektą</w:t>
            </w:r>
            <w:r w:rsidR="003A3857">
              <w:rPr>
                <w:sz w:val="22"/>
                <w:szCs w:val="22"/>
                <w:lang w:eastAsia="lt-LT"/>
              </w:rPr>
              <w:t xml:space="preserve"> </w:t>
            </w:r>
            <w:r w:rsidR="00586364" w:rsidRPr="00586364">
              <w:rPr>
                <w:sz w:val="22"/>
                <w:szCs w:val="22"/>
                <w:lang w:eastAsia="lt-LT"/>
              </w:rPr>
              <w:t>„Gamtos saugumas: jokio savanaudiškumo“, („Nature's safety: no more selfishness“)</w:t>
            </w:r>
            <w:r w:rsidR="00586364">
              <w:rPr>
                <w:sz w:val="22"/>
                <w:szCs w:val="22"/>
                <w:lang w:eastAsia="lt-LT"/>
              </w:rPr>
              <w:t xml:space="preserve"> 2020-1-LT01-KA229-077958_1. Dėl pandemijos nebuvo </w:t>
            </w:r>
            <w:r w:rsidR="006C4DFA">
              <w:rPr>
                <w:sz w:val="22"/>
                <w:szCs w:val="22"/>
                <w:lang w:eastAsia="lt-LT"/>
              </w:rPr>
              <w:t>galimybės organizuoti mokinių ir mokytojų mobilumo</w:t>
            </w:r>
            <w:r w:rsidR="00586364">
              <w:rPr>
                <w:sz w:val="22"/>
                <w:szCs w:val="22"/>
                <w:lang w:eastAsia="lt-LT"/>
              </w:rPr>
              <w:t xml:space="preserve"> į Italiją, tačiau vyko regul</w:t>
            </w:r>
            <w:r w:rsidR="00C36741">
              <w:rPr>
                <w:sz w:val="22"/>
                <w:szCs w:val="22"/>
                <w:lang w:eastAsia="lt-LT"/>
              </w:rPr>
              <w:t xml:space="preserve">iarūs nuotoliniai užsiėmimai, </w:t>
            </w:r>
            <w:r w:rsidR="006C4DFA">
              <w:rPr>
                <w:sz w:val="22"/>
                <w:szCs w:val="22"/>
                <w:lang w:eastAsia="lt-LT"/>
              </w:rPr>
              <w:t xml:space="preserve">įgyvendintos </w:t>
            </w:r>
            <w:r w:rsidR="00586364">
              <w:rPr>
                <w:sz w:val="22"/>
                <w:szCs w:val="22"/>
                <w:lang w:eastAsia="lt-LT"/>
              </w:rPr>
              <w:t>projektinės veiklos</w:t>
            </w:r>
            <w:r>
              <w:rPr>
                <w:sz w:val="22"/>
                <w:szCs w:val="22"/>
                <w:lang w:eastAsia="lt-LT"/>
              </w:rPr>
              <w:t xml:space="preserve"> </w:t>
            </w:r>
            <w:r w:rsidR="006C4DFA">
              <w:rPr>
                <w:sz w:val="22"/>
                <w:szCs w:val="22"/>
                <w:lang w:eastAsia="lt-LT"/>
              </w:rPr>
              <w:t>gamtosaugos tema</w:t>
            </w:r>
            <w:r w:rsidR="00C36741">
              <w:rPr>
                <w:sz w:val="22"/>
                <w:szCs w:val="22"/>
                <w:lang w:eastAsia="lt-LT"/>
              </w:rPr>
              <w:t xml:space="preserve">. Bendradarbiavimas </w:t>
            </w:r>
            <w:r>
              <w:rPr>
                <w:sz w:val="22"/>
                <w:szCs w:val="22"/>
                <w:lang w:eastAsia="lt-LT"/>
              </w:rPr>
              <w:t>vyko nuotoliniu būdu</w:t>
            </w:r>
            <w:r w:rsidR="004A73EB">
              <w:rPr>
                <w:sz w:val="22"/>
                <w:szCs w:val="22"/>
                <w:lang w:eastAsia="lt-LT"/>
              </w:rPr>
              <w:t>,</w:t>
            </w:r>
            <w:r w:rsidR="00C36741">
              <w:rPr>
                <w:sz w:val="22"/>
                <w:szCs w:val="22"/>
                <w:lang w:eastAsia="lt-LT"/>
              </w:rPr>
              <w:t xml:space="preserve"> </w:t>
            </w:r>
            <w:r>
              <w:rPr>
                <w:sz w:val="22"/>
                <w:szCs w:val="22"/>
                <w:lang w:eastAsia="lt-LT"/>
              </w:rPr>
              <w:t>dal</w:t>
            </w:r>
            <w:r w:rsidR="004A73EB">
              <w:rPr>
                <w:sz w:val="22"/>
                <w:szCs w:val="22"/>
                <w:lang w:eastAsia="lt-LT"/>
              </w:rPr>
              <w:t>inantis patirtimi ir praktiniais rezultatais</w:t>
            </w:r>
            <w:r>
              <w:rPr>
                <w:sz w:val="22"/>
                <w:szCs w:val="22"/>
                <w:lang w:eastAsia="lt-LT"/>
              </w:rPr>
              <w:t xml:space="preserve"> su parneriais iš Turkijos, Rumunijos ir Italijos</w:t>
            </w:r>
            <w:r w:rsidR="006C4DFA">
              <w:rPr>
                <w:sz w:val="22"/>
                <w:szCs w:val="22"/>
                <w:lang w:eastAsia="lt-LT"/>
              </w:rPr>
              <w:t>.</w:t>
            </w:r>
            <w:r w:rsidR="00586364">
              <w:rPr>
                <w:sz w:val="22"/>
                <w:szCs w:val="22"/>
                <w:lang w:eastAsia="lt-LT"/>
              </w:rPr>
              <w:t xml:space="preserve"> </w:t>
            </w:r>
          </w:p>
          <w:p w14:paraId="18FF9804" w14:textId="3DDEAB4E" w:rsidR="00F3238A" w:rsidRPr="00A35342" w:rsidRDefault="007F33CC" w:rsidP="0047415A">
            <w:pPr>
              <w:jc w:val="both"/>
              <w:rPr>
                <w:sz w:val="22"/>
                <w:szCs w:val="22"/>
                <w:lang w:eastAsia="lt-LT"/>
              </w:rPr>
            </w:pPr>
            <w:r w:rsidRPr="00A35342">
              <w:rPr>
                <w:sz w:val="22"/>
                <w:szCs w:val="22"/>
                <w:lang w:eastAsia="lt-LT"/>
              </w:rPr>
              <w:t xml:space="preserve">     Prienų rajono Skriaudžių pagrindinės mokyklos komanda pasirinkta konsultuojančia mokykla, siekiant pagerinti mokinių raštingumą Klaipėdos miesto/rajono mokyklose. „Ikimokyklinio ir bendrojo ugdymo mokyklų veiklos tobulinimas“ pagal projektą „Rašymo įgūdžių gerinimas diegiant virtualias aplinkas trijose veiklą tobulinančiose mokyklose“ (Klaipėdos Gedminų progimnazijoje, Klaipėdos r. Lapių p</w:t>
            </w:r>
            <w:r w:rsidR="00ED7274" w:rsidRPr="00A35342">
              <w:rPr>
                <w:sz w:val="22"/>
                <w:szCs w:val="22"/>
                <w:lang w:eastAsia="lt-LT"/>
              </w:rPr>
              <w:t xml:space="preserve">agrindinėje mokykloje ir Telšių </w:t>
            </w:r>
            <w:r w:rsidR="00911F78">
              <w:rPr>
                <w:sz w:val="22"/>
                <w:szCs w:val="22"/>
                <w:lang w:eastAsia="lt-LT"/>
              </w:rPr>
              <w:t xml:space="preserve">A. Borisevičiaus gimnazijoje), </w:t>
            </w:r>
            <w:r w:rsidRPr="00A35342">
              <w:rPr>
                <w:sz w:val="22"/>
                <w:szCs w:val="22"/>
                <w:lang w:eastAsia="lt-LT"/>
              </w:rPr>
              <w:t>projekto kodas 09.2.1-ESFA-K-728-03-0045. Nurodytų mokyklų bendruome</w:t>
            </w:r>
            <w:r w:rsidR="00911F78">
              <w:rPr>
                <w:sz w:val="22"/>
                <w:szCs w:val="22"/>
                <w:lang w:eastAsia="lt-LT"/>
              </w:rPr>
              <w:t>nėms organizuotos konsultacijos-</w:t>
            </w:r>
            <w:r w:rsidRPr="00A35342">
              <w:rPr>
                <w:sz w:val="22"/>
                <w:szCs w:val="22"/>
                <w:lang w:eastAsia="lt-LT"/>
              </w:rPr>
              <w:t>mokymai Skriaudžių pagrindinėje mokykloje</w:t>
            </w:r>
            <w:r w:rsidR="002540FF">
              <w:rPr>
                <w:sz w:val="22"/>
                <w:szCs w:val="22"/>
                <w:lang w:eastAsia="lt-LT"/>
              </w:rPr>
              <w:t xml:space="preserve"> 2021 rugsėjo 16 d</w:t>
            </w:r>
            <w:r w:rsidRPr="00A35342">
              <w:rPr>
                <w:sz w:val="22"/>
                <w:szCs w:val="22"/>
                <w:lang w:eastAsia="lt-LT"/>
              </w:rPr>
              <w:t>. Patirtimi dalinosi 40 proc. mokyklos mokytojų.</w:t>
            </w:r>
            <w:r w:rsidR="00ED7274" w:rsidRPr="00A35342">
              <w:rPr>
                <w:sz w:val="22"/>
                <w:szCs w:val="22"/>
                <w:lang w:eastAsia="lt-LT"/>
              </w:rPr>
              <w:t xml:space="preserve"> </w:t>
            </w:r>
          </w:p>
          <w:p w14:paraId="63C1DFD5" w14:textId="6D838B8E" w:rsidR="00C27957" w:rsidRPr="00A35342" w:rsidRDefault="00B84C4E" w:rsidP="002C7766">
            <w:pPr>
              <w:jc w:val="both"/>
              <w:rPr>
                <w:sz w:val="22"/>
                <w:szCs w:val="22"/>
                <w:lang w:eastAsia="lt-LT"/>
              </w:rPr>
            </w:pPr>
            <w:r w:rsidRPr="00A35342">
              <w:rPr>
                <w:sz w:val="22"/>
                <w:szCs w:val="22"/>
                <w:lang w:eastAsia="lt-LT"/>
              </w:rPr>
              <w:t xml:space="preserve">   </w:t>
            </w:r>
            <w:r w:rsidR="00C678EC" w:rsidRPr="00A35342">
              <w:rPr>
                <w:sz w:val="22"/>
                <w:szCs w:val="22"/>
                <w:lang w:eastAsia="lt-LT"/>
              </w:rPr>
              <w:t xml:space="preserve"> </w:t>
            </w:r>
            <w:r w:rsidRPr="00A35342">
              <w:rPr>
                <w:sz w:val="22"/>
                <w:szCs w:val="22"/>
                <w:lang w:eastAsia="lt-LT"/>
              </w:rPr>
              <w:t xml:space="preserve"> Įgyvendinant strateg</w:t>
            </w:r>
            <w:r w:rsidR="00A942DF">
              <w:rPr>
                <w:sz w:val="22"/>
                <w:szCs w:val="22"/>
                <w:lang w:eastAsia="lt-LT"/>
              </w:rPr>
              <w:t xml:space="preserve">inį </w:t>
            </w:r>
            <w:r w:rsidR="00C36741">
              <w:rPr>
                <w:sz w:val="22"/>
                <w:szCs w:val="22"/>
                <w:lang w:eastAsia="lt-LT"/>
              </w:rPr>
              <w:t>prioritetą</w:t>
            </w:r>
            <w:r w:rsidRPr="00A35342">
              <w:rPr>
                <w:sz w:val="22"/>
                <w:szCs w:val="22"/>
                <w:lang w:eastAsia="lt-LT"/>
              </w:rPr>
              <w:t xml:space="preserve"> </w:t>
            </w:r>
            <w:r w:rsidRPr="00A35342">
              <w:rPr>
                <w:b/>
                <w:sz w:val="22"/>
                <w:szCs w:val="22"/>
                <w:lang w:eastAsia="lt-LT"/>
              </w:rPr>
              <w:t>„Mokyklos aplinkos gerinimas, siekiant sudaryti kokybiškas ir saugias ugdymosi/poilsio sąlygas: vidaus erdvių atnaujinimas, išorės erdvių kūrimas ir šiuolaikinių mokymo priemonių įsigijimas“</w:t>
            </w:r>
            <w:r w:rsidR="00C36741">
              <w:rPr>
                <w:sz w:val="22"/>
                <w:szCs w:val="22"/>
                <w:lang w:eastAsia="lt-LT"/>
              </w:rPr>
              <w:t xml:space="preserve"> – p</w:t>
            </w:r>
            <w:r w:rsidR="007F33CC" w:rsidRPr="00A35342">
              <w:rPr>
                <w:sz w:val="22"/>
                <w:szCs w:val="22"/>
                <w:lang w:eastAsia="lt-LT"/>
              </w:rPr>
              <w:t>arengtas ir įgyvendintas vaikų lauk</w:t>
            </w:r>
            <w:r w:rsidR="002058F3" w:rsidRPr="00A35342">
              <w:rPr>
                <w:sz w:val="22"/>
                <w:szCs w:val="22"/>
                <w:lang w:eastAsia="lt-LT"/>
              </w:rPr>
              <w:t>o žaidimų aikštelės projektas</w:t>
            </w:r>
            <w:r w:rsidR="00ED7274" w:rsidRPr="00A35342">
              <w:rPr>
                <w:sz w:val="22"/>
                <w:szCs w:val="22"/>
                <w:lang w:eastAsia="lt-LT"/>
              </w:rPr>
              <w:t xml:space="preserve"> (suma 12.000 Eurų)</w:t>
            </w:r>
            <w:r w:rsidR="007F33CC" w:rsidRPr="00A35342">
              <w:rPr>
                <w:sz w:val="22"/>
                <w:szCs w:val="22"/>
                <w:lang w:eastAsia="lt-LT"/>
              </w:rPr>
              <w:t xml:space="preserve">. </w:t>
            </w:r>
            <w:r w:rsidR="00ED7274" w:rsidRPr="00A35342">
              <w:rPr>
                <w:sz w:val="22"/>
                <w:szCs w:val="22"/>
                <w:lang w:eastAsia="lt-LT"/>
              </w:rPr>
              <w:t>Atnaujinta žaidimų aikštelė</w:t>
            </w:r>
            <w:r w:rsidR="00C36741">
              <w:rPr>
                <w:sz w:val="22"/>
                <w:szCs w:val="22"/>
                <w:lang w:eastAsia="lt-LT"/>
              </w:rPr>
              <w:t xml:space="preserve"> Skriaudžių ikimokyklinio ugdymo skyriuje</w:t>
            </w:r>
            <w:r w:rsidR="00ED7274" w:rsidRPr="00A35342">
              <w:rPr>
                <w:sz w:val="22"/>
                <w:szCs w:val="22"/>
                <w:lang w:eastAsia="lt-LT"/>
              </w:rPr>
              <w:t>:</w:t>
            </w:r>
            <w:r w:rsidR="007F33CC" w:rsidRPr="00A35342">
              <w:rPr>
                <w:sz w:val="22"/>
                <w:szCs w:val="22"/>
                <w:lang w:eastAsia="lt-LT"/>
              </w:rPr>
              <w:t xml:space="preserve"> pastatyti trys žaidimo kompleksai, dvejos švytuoklinės sūpynės, įrengta guminė „grass“ danga, dvi smėliadėžės (viena iš jų su stogeliu) bei žaidimas „automobilis“.</w:t>
            </w:r>
            <w:r w:rsidR="00ED7274" w:rsidRPr="00A35342">
              <w:rPr>
                <w:sz w:val="22"/>
                <w:szCs w:val="22"/>
                <w:lang w:eastAsia="lt-LT"/>
              </w:rPr>
              <w:t xml:space="preserve"> </w:t>
            </w:r>
            <w:r w:rsidR="00C27957" w:rsidRPr="00A35342">
              <w:rPr>
                <w:sz w:val="22"/>
                <w:szCs w:val="22"/>
                <w:lang w:eastAsia="lt-LT"/>
              </w:rPr>
              <w:t xml:space="preserve">  </w:t>
            </w:r>
          </w:p>
          <w:p w14:paraId="3FBB60CC" w14:textId="1A1E1677" w:rsidR="00C27957" w:rsidRDefault="00C27957" w:rsidP="002C7766">
            <w:pPr>
              <w:jc w:val="both"/>
              <w:rPr>
                <w:sz w:val="22"/>
                <w:szCs w:val="22"/>
                <w:lang w:eastAsia="lt-LT"/>
              </w:rPr>
            </w:pPr>
            <w:r w:rsidRPr="00A35342">
              <w:rPr>
                <w:sz w:val="22"/>
                <w:szCs w:val="22"/>
                <w:lang w:eastAsia="lt-LT"/>
              </w:rPr>
              <w:t xml:space="preserve">     </w:t>
            </w:r>
            <w:r w:rsidR="00C678EC" w:rsidRPr="00A35342">
              <w:rPr>
                <w:sz w:val="22"/>
                <w:szCs w:val="22"/>
                <w:lang w:eastAsia="lt-LT"/>
              </w:rPr>
              <w:t xml:space="preserve"> </w:t>
            </w:r>
            <w:r w:rsidR="002C7766" w:rsidRPr="00A35342">
              <w:rPr>
                <w:sz w:val="22"/>
                <w:szCs w:val="22"/>
                <w:lang w:eastAsia="lt-LT"/>
              </w:rPr>
              <w:t>Įsigyta sporto įranga aktyviam mokinių poilsiui per pertraukas ir po pamokų. Pastatytas lygiagrečių komplektas, nupirkti</w:t>
            </w:r>
            <w:r w:rsidRPr="00A35342">
              <w:rPr>
                <w:sz w:val="22"/>
                <w:szCs w:val="22"/>
                <w:lang w:eastAsia="lt-LT"/>
              </w:rPr>
              <w:t xml:space="preserve"> nauji futbolo vartai, įrengti </w:t>
            </w:r>
            <w:r w:rsidR="002C7766" w:rsidRPr="00A35342">
              <w:rPr>
                <w:sz w:val="22"/>
                <w:szCs w:val="22"/>
                <w:lang w:eastAsia="lt-LT"/>
              </w:rPr>
              <w:t>3 lauko treniruokliai. Mokiniai turi galimybę sportuoti renovuotoje universalioje Skriaudžių laisvalaikio salėje. Salės patalpos pritaikytos tiek sportinei, tiek kultūrinei veiklai.</w:t>
            </w:r>
            <w:r w:rsidR="00383A31" w:rsidRPr="00A35342">
              <w:rPr>
                <w:sz w:val="22"/>
                <w:szCs w:val="22"/>
                <w:lang w:eastAsia="lt-LT"/>
              </w:rPr>
              <w:t xml:space="preserve"> </w:t>
            </w:r>
          </w:p>
          <w:p w14:paraId="0F509565" w14:textId="322D37AF" w:rsidR="00A35342" w:rsidRPr="00A35342" w:rsidRDefault="00A35342" w:rsidP="002C7766">
            <w:pPr>
              <w:jc w:val="both"/>
              <w:rPr>
                <w:sz w:val="22"/>
                <w:szCs w:val="22"/>
                <w:lang w:eastAsia="lt-LT"/>
              </w:rPr>
            </w:pPr>
            <w:r>
              <w:rPr>
                <w:sz w:val="22"/>
                <w:szCs w:val="22"/>
                <w:lang w:eastAsia="lt-LT"/>
              </w:rPr>
              <w:t xml:space="preserve">    Bendradarbiaujant su Skriaudžių kaimo bendruomene buvo teikta paraiška </w:t>
            </w:r>
            <w:r w:rsidRPr="00A35342">
              <w:rPr>
                <w:sz w:val="22"/>
                <w:szCs w:val="22"/>
                <w:lang w:eastAsia="lt-LT"/>
              </w:rPr>
              <w:t>„Viešosios erdvės Skriaudžių kaime sutvarkymas ir pritaikymas gyventojų l</w:t>
            </w:r>
            <w:r>
              <w:rPr>
                <w:sz w:val="22"/>
                <w:szCs w:val="22"/>
                <w:lang w:eastAsia="lt-LT"/>
              </w:rPr>
              <w:t xml:space="preserve">aisvalaikio ir sporto reikmėms“, siekiant atnaujinti </w:t>
            </w:r>
            <w:r w:rsidR="00A942DF">
              <w:rPr>
                <w:sz w:val="22"/>
                <w:szCs w:val="22"/>
                <w:lang w:eastAsia="lt-LT"/>
              </w:rPr>
              <w:t xml:space="preserve">Skriaudžių pagrindinės </w:t>
            </w:r>
            <w:r>
              <w:rPr>
                <w:sz w:val="22"/>
                <w:szCs w:val="22"/>
                <w:lang w:eastAsia="lt-LT"/>
              </w:rPr>
              <w:t xml:space="preserve">mokyklos stadioną. Projektas užėmė II vietą, finansavimo negavo. </w:t>
            </w:r>
          </w:p>
          <w:p w14:paraId="59339C3D" w14:textId="512D334B" w:rsidR="00C678EC" w:rsidRDefault="00C27957" w:rsidP="002C7766">
            <w:pPr>
              <w:jc w:val="both"/>
              <w:rPr>
                <w:sz w:val="22"/>
                <w:szCs w:val="22"/>
                <w:lang w:eastAsia="lt-LT"/>
              </w:rPr>
            </w:pPr>
            <w:r w:rsidRPr="00A35342">
              <w:rPr>
                <w:sz w:val="22"/>
                <w:szCs w:val="22"/>
                <w:lang w:eastAsia="lt-LT"/>
              </w:rPr>
              <w:t xml:space="preserve">     </w:t>
            </w:r>
            <w:r w:rsidR="00C678EC" w:rsidRPr="00A35342">
              <w:rPr>
                <w:sz w:val="22"/>
                <w:szCs w:val="22"/>
                <w:lang w:eastAsia="lt-LT"/>
              </w:rPr>
              <w:t xml:space="preserve">  </w:t>
            </w:r>
            <w:r w:rsidR="00383A31" w:rsidRPr="00A35342">
              <w:rPr>
                <w:sz w:val="22"/>
                <w:szCs w:val="22"/>
                <w:lang w:eastAsia="lt-LT"/>
              </w:rPr>
              <w:t xml:space="preserve">Pakeistos </w:t>
            </w:r>
            <w:r w:rsidRPr="00A35342">
              <w:rPr>
                <w:sz w:val="22"/>
                <w:szCs w:val="22"/>
                <w:lang w:eastAsia="lt-LT"/>
              </w:rPr>
              <w:t>aštuonios</w:t>
            </w:r>
            <w:r w:rsidR="00383A31" w:rsidRPr="00A35342">
              <w:rPr>
                <w:sz w:val="22"/>
                <w:szCs w:val="22"/>
                <w:lang w:eastAsia="lt-LT"/>
              </w:rPr>
              <w:t xml:space="preserve"> vidaus durys</w:t>
            </w:r>
            <w:r w:rsidR="004A3EDA" w:rsidRPr="00A35342">
              <w:rPr>
                <w:sz w:val="22"/>
                <w:szCs w:val="22"/>
                <w:lang w:eastAsia="lt-LT"/>
              </w:rPr>
              <w:t xml:space="preserve"> pagrindiniame korpuse. </w:t>
            </w:r>
            <w:r w:rsidR="002540FF">
              <w:rPr>
                <w:sz w:val="22"/>
                <w:szCs w:val="22"/>
                <w:lang w:eastAsia="lt-LT"/>
              </w:rPr>
              <w:t xml:space="preserve">Suremontuotas mokytojų kambarys pradinių klasių korpuse. </w:t>
            </w:r>
            <w:r w:rsidR="004A3EDA" w:rsidRPr="00A35342">
              <w:rPr>
                <w:sz w:val="22"/>
                <w:szCs w:val="22"/>
                <w:lang w:eastAsia="lt-LT"/>
              </w:rPr>
              <w:t>Pilnai a</w:t>
            </w:r>
            <w:r w:rsidR="00383A31" w:rsidRPr="00A35342">
              <w:rPr>
                <w:sz w:val="22"/>
                <w:szCs w:val="22"/>
                <w:lang w:eastAsia="lt-LT"/>
              </w:rPr>
              <w:t xml:space="preserve">tnaujinti </w:t>
            </w:r>
            <w:r w:rsidRPr="00A35342">
              <w:rPr>
                <w:sz w:val="22"/>
                <w:szCs w:val="22"/>
                <w:lang w:eastAsia="lt-LT"/>
              </w:rPr>
              <w:t>devyni</w:t>
            </w:r>
            <w:r w:rsidR="00383A31" w:rsidRPr="00A35342">
              <w:rPr>
                <w:sz w:val="22"/>
                <w:szCs w:val="22"/>
                <w:lang w:eastAsia="lt-LT"/>
              </w:rPr>
              <w:t xml:space="preserve"> </w:t>
            </w:r>
            <w:r w:rsidR="004A3EDA" w:rsidRPr="00A35342">
              <w:rPr>
                <w:sz w:val="22"/>
                <w:szCs w:val="22"/>
                <w:lang w:eastAsia="lt-LT"/>
              </w:rPr>
              <w:t>kabinetai: pakeisti baldai, trejuose mokyklinės l</w:t>
            </w:r>
            <w:r w:rsidR="00C36741">
              <w:rPr>
                <w:sz w:val="22"/>
                <w:szCs w:val="22"/>
                <w:lang w:eastAsia="lt-LT"/>
              </w:rPr>
              <w:t>entos. Pradinėse klasėse trijuose kabinetuose</w:t>
            </w:r>
            <w:r w:rsidR="004A3EDA" w:rsidRPr="00A35342">
              <w:rPr>
                <w:sz w:val="22"/>
                <w:szCs w:val="22"/>
                <w:lang w:eastAsia="lt-LT"/>
              </w:rPr>
              <w:t xml:space="preserve"> pakeisti mokykliniai suolai į šiuolaikiškus, mobilius. </w:t>
            </w:r>
          </w:p>
          <w:p w14:paraId="568786FB" w14:textId="167782E4" w:rsidR="002C5C66" w:rsidRPr="00A35342" w:rsidRDefault="00A05C90" w:rsidP="00A05C90">
            <w:pPr>
              <w:jc w:val="both"/>
              <w:rPr>
                <w:sz w:val="22"/>
                <w:szCs w:val="22"/>
                <w:lang w:eastAsia="lt-LT"/>
              </w:rPr>
            </w:pPr>
            <w:r>
              <w:rPr>
                <w:sz w:val="22"/>
                <w:szCs w:val="22"/>
                <w:lang w:eastAsia="lt-LT"/>
              </w:rPr>
              <w:t xml:space="preserve">       Iš ES projekto</w:t>
            </w:r>
            <w:r w:rsidRPr="00A05C90">
              <w:rPr>
                <w:sz w:val="22"/>
                <w:szCs w:val="22"/>
                <w:lang w:eastAsia="lt-LT"/>
              </w:rPr>
              <w:t xml:space="preserve"> „Mokyklų aprūpinimas gamtos ir technologinių mokslų priemonėmis“ (projekto kodas Nr. 09.1.3-CP</w:t>
            </w:r>
            <w:r>
              <w:rPr>
                <w:sz w:val="22"/>
                <w:szCs w:val="22"/>
                <w:lang w:eastAsia="lt-LT"/>
              </w:rPr>
              <w:t xml:space="preserve">VA-V-704-02-0001), pagal </w:t>
            </w:r>
            <w:r w:rsidRPr="00A05C90">
              <w:rPr>
                <w:sz w:val="22"/>
                <w:szCs w:val="22"/>
                <w:lang w:eastAsia="lt-LT"/>
              </w:rPr>
              <w:t>2014-2020 metų Europos Sąjungos fond</w:t>
            </w:r>
            <w:r>
              <w:rPr>
                <w:sz w:val="22"/>
                <w:szCs w:val="22"/>
                <w:lang w:eastAsia="lt-LT"/>
              </w:rPr>
              <w:t xml:space="preserve">ų investicijų veiksmų programą, </w:t>
            </w:r>
            <w:r w:rsidRPr="00A05C90">
              <w:rPr>
                <w:sz w:val="22"/>
                <w:szCs w:val="22"/>
                <w:lang w:eastAsia="lt-LT"/>
              </w:rPr>
              <w:t xml:space="preserve"> mokykla aprūpinta gamtos ir technologinių mokslų mokymo priemonių bei</w:t>
            </w:r>
            <w:r>
              <w:rPr>
                <w:sz w:val="22"/>
                <w:szCs w:val="22"/>
                <w:lang w:eastAsia="lt-LT"/>
              </w:rPr>
              <w:t xml:space="preserve"> įrangos komplektais atskirai 1–4 ir 5–</w:t>
            </w:r>
            <w:r w:rsidRPr="00A05C90">
              <w:rPr>
                <w:sz w:val="22"/>
                <w:szCs w:val="22"/>
                <w:lang w:eastAsia="lt-LT"/>
              </w:rPr>
              <w:t>8 klasėms.</w:t>
            </w:r>
          </w:p>
          <w:p w14:paraId="1A363DD5" w14:textId="322FD7B2" w:rsidR="00B212A8" w:rsidRDefault="00C678EC" w:rsidP="007F33CC">
            <w:pPr>
              <w:jc w:val="both"/>
              <w:rPr>
                <w:sz w:val="22"/>
                <w:szCs w:val="22"/>
                <w:lang w:eastAsia="lt-LT"/>
              </w:rPr>
            </w:pPr>
            <w:r w:rsidRPr="00A35342">
              <w:rPr>
                <w:sz w:val="22"/>
                <w:szCs w:val="22"/>
                <w:lang w:eastAsia="lt-LT"/>
              </w:rPr>
              <w:t xml:space="preserve">       </w:t>
            </w:r>
            <w:r w:rsidR="00C36741">
              <w:rPr>
                <w:sz w:val="22"/>
                <w:szCs w:val="22"/>
                <w:lang w:eastAsia="lt-LT"/>
              </w:rPr>
              <w:t>S</w:t>
            </w:r>
            <w:r w:rsidR="00C36741" w:rsidRPr="00A35342">
              <w:rPr>
                <w:sz w:val="22"/>
                <w:szCs w:val="22"/>
                <w:lang w:eastAsia="lt-LT"/>
              </w:rPr>
              <w:t xml:space="preserve">iekiant užtikrinti sklandų mokymąsi </w:t>
            </w:r>
            <w:r w:rsidR="00B212A8">
              <w:rPr>
                <w:sz w:val="22"/>
                <w:szCs w:val="22"/>
                <w:lang w:eastAsia="lt-LT"/>
              </w:rPr>
              <w:t>nuotoliniu būdu</w:t>
            </w:r>
            <w:r w:rsidR="00C36741">
              <w:rPr>
                <w:sz w:val="22"/>
                <w:szCs w:val="22"/>
                <w:lang w:eastAsia="lt-LT"/>
              </w:rPr>
              <w:t>, mokykloje v</w:t>
            </w:r>
            <w:r w:rsidR="004A3EDA" w:rsidRPr="00A35342">
              <w:rPr>
                <w:sz w:val="22"/>
                <w:szCs w:val="22"/>
                <w:lang w:eastAsia="lt-LT"/>
              </w:rPr>
              <w:t xml:space="preserve">isi kabinetai aprūpinti </w:t>
            </w:r>
            <w:r w:rsidR="00A942DF">
              <w:rPr>
                <w:sz w:val="22"/>
                <w:szCs w:val="22"/>
                <w:lang w:eastAsia="lt-LT"/>
              </w:rPr>
              <w:t xml:space="preserve">kompiuteriais, </w:t>
            </w:r>
            <w:r w:rsidR="004A3EDA" w:rsidRPr="00A35342">
              <w:rPr>
                <w:sz w:val="22"/>
                <w:szCs w:val="22"/>
                <w:lang w:eastAsia="lt-LT"/>
              </w:rPr>
              <w:t>multimedijomis bei vaizdo kamero</w:t>
            </w:r>
            <w:r w:rsidR="00C36741">
              <w:rPr>
                <w:sz w:val="22"/>
                <w:szCs w:val="22"/>
                <w:lang w:eastAsia="lt-LT"/>
              </w:rPr>
              <w:t>mis su integruotais mikrofonais.</w:t>
            </w:r>
            <w:r w:rsidR="004A3EDA" w:rsidRPr="00A35342">
              <w:rPr>
                <w:sz w:val="22"/>
                <w:szCs w:val="22"/>
                <w:lang w:eastAsia="lt-LT"/>
              </w:rPr>
              <w:t xml:space="preserve"> </w:t>
            </w:r>
            <w:r w:rsidR="00C27957" w:rsidRPr="00A35342">
              <w:rPr>
                <w:sz w:val="22"/>
                <w:szCs w:val="22"/>
                <w:lang w:eastAsia="lt-LT"/>
              </w:rPr>
              <w:t>Iš Nacionalinės švietimo agentūros gautas h</w:t>
            </w:r>
            <w:r w:rsidR="00CE2CDF" w:rsidRPr="00A35342">
              <w:rPr>
                <w:sz w:val="22"/>
                <w:szCs w:val="22"/>
                <w:lang w:eastAsia="lt-LT"/>
              </w:rPr>
              <w:t>ibridinės įrangos komplektas-robotas</w:t>
            </w:r>
            <w:r w:rsidR="004A3EDA" w:rsidRPr="00A35342">
              <w:rPr>
                <w:sz w:val="22"/>
                <w:szCs w:val="22"/>
                <w:lang w:eastAsia="lt-LT"/>
              </w:rPr>
              <w:t xml:space="preserve"> n</w:t>
            </w:r>
            <w:r w:rsidR="00CE2CDF" w:rsidRPr="00A35342">
              <w:rPr>
                <w:sz w:val="22"/>
                <w:szCs w:val="22"/>
                <w:lang w:eastAsia="lt-LT"/>
              </w:rPr>
              <w:t xml:space="preserve">audojamas </w:t>
            </w:r>
            <w:r w:rsidR="00E4568D" w:rsidRPr="00A35342">
              <w:rPr>
                <w:sz w:val="22"/>
                <w:szCs w:val="22"/>
                <w:lang w:eastAsia="lt-LT"/>
              </w:rPr>
              <w:t>pradinėse klasėse;</w:t>
            </w:r>
            <w:r w:rsidR="004A3EDA" w:rsidRPr="00A35342">
              <w:rPr>
                <w:sz w:val="22"/>
                <w:szCs w:val="22"/>
                <w:lang w:eastAsia="lt-LT"/>
              </w:rPr>
              <w:t xml:space="preserve"> du </w:t>
            </w:r>
            <w:r w:rsidR="00E4568D" w:rsidRPr="00A35342">
              <w:rPr>
                <w:sz w:val="22"/>
                <w:szCs w:val="22"/>
                <w:lang w:eastAsia="lt-LT"/>
              </w:rPr>
              <w:t xml:space="preserve">iš Prienų rajono savivaldybės gauti </w:t>
            </w:r>
            <w:r w:rsidR="00FA4045">
              <w:rPr>
                <w:sz w:val="22"/>
                <w:szCs w:val="22"/>
                <w:lang w:eastAsia="lt-LT"/>
              </w:rPr>
              <w:t>hibridinės įrangos komplektai naudojami</w:t>
            </w:r>
            <w:r w:rsidR="004A3EDA" w:rsidRPr="00A35342">
              <w:rPr>
                <w:sz w:val="22"/>
                <w:szCs w:val="22"/>
                <w:lang w:eastAsia="lt-LT"/>
              </w:rPr>
              <w:t xml:space="preserve"> pagrindiniame korpuse.</w:t>
            </w:r>
            <w:r w:rsidR="00A35342" w:rsidRPr="00A35342">
              <w:rPr>
                <w:sz w:val="22"/>
                <w:szCs w:val="22"/>
                <w:lang w:eastAsia="lt-LT"/>
              </w:rPr>
              <w:t xml:space="preserve"> Informaciniame centre p</w:t>
            </w:r>
            <w:r w:rsidR="007F33CC" w:rsidRPr="00A35342">
              <w:rPr>
                <w:sz w:val="22"/>
                <w:szCs w:val="22"/>
                <w:lang w:eastAsia="lt-LT"/>
              </w:rPr>
              <w:t>apildomai įrengtos 2 kompiut</w:t>
            </w:r>
            <w:r w:rsidR="00A35342" w:rsidRPr="00A35342">
              <w:rPr>
                <w:sz w:val="22"/>
                <w:szCs w:val="22"/>
                <w:lang w:eastAsia="lt-LT"/>
              </w:rPr>
              <w:t>erizuotos darbo vietos</w:t>
            </w:r>
            <w:r w:rsidR="00FA4045">
              <w:rPr>
                <w:sz w:val="22"/>
                <w:szCs w:val="22"/>
                <w:lang w:eastAsia="lt-LT"/>
              </w:rPr>
              <w:t xml:space="preserve">: iš viso </w:t>
            </w:r>
            <w:r w:rsidR="00E453AF">
              <w:rPr>
                <w:sz w:val="22"/>
                <w:szCs w:val="22"/>
                <w:lang w:eastAsia="lt-LT"/>
              </w:rPr>
              <w:t xml:space="preserve">jų yra </w:t>
            </w:r>
            <w:r w:rsidR="00FA4045">
              <w:rPr>
                <w:sz w:val="22"/>
                <w:szCs w:val="22"/>
                <w:lang w:eastAsia="lt-LT"/>
              </w:rPr>
              <w:t>14</w:t>
            </w:r>
            <w:r w:rsidR="008676F5">
              <w:rPr>
                <w:sz w:val="22"/>
                <w:szCs w:val="22"/>
                <w:lang w:eastAsia="lt-LT"/>
              </w:rPr>
              <w:t xml:space="preserve">. </w:t>
            </w:r>
            <w:r w:rsidR="007F33CC" w:rsidRPr="00A35342">
              <w:rPr>
                <w:sz w:val="22"/>
                <w:szCs w:val="22"/>
                <w:lang w:eastAsia="lt-LT"/>
              </w:rPr>
              <w:t xml:space="preserve"> </w:t>
            </w:r>
          </w:p>
          <w:p w14:paraId="3917515C" w14:textId="3993D873" w:rsidR="00B212A8" w:rsidRDefault="007F33CC" w:rsidP="007F33CC">
            <w:pPr>
              <w:jc w:val="both"/>
              <w:rPr>
                <w:sz w:val="22"/>
                <w:szCs w:val="22"/>
                <w:lang w:eastAsia="lt-LT"/>
              </w:rPr>
            </w:pPr>
            <w:r w:rsidRPr="00A35342">
              <w:rPr>
                <w:sz w:val="22"/>
                <w:szCs w:val="22"/>
                <w:lang w:eastAsia="lt-LT"/>
              </w:rPr>
              <w:t>Per strateginį laikotarpį įsigyti 4 nešiojami kompiuteriai, 4 gauti iš Nacionalinės švietimo agentūros</w:t>
            </w:r>
            <w:r w:rsidR="00FA4045">
              <w:rPr>
                <w:sz w:val="22"/>
                <w:szCs w:val="22"/>
                <w:lang w:eastAsia="lt-LT"/>
              </w:rPr>
              <w:t xml:space="preserve"> (NŠA)</w:t>
            </w:r>
            <w:r w:rsidRPr="00A35342">
              <w:rPr>
                <w:sz w:val="22"/>
                <w:szCs w:val="22"/>
                <w:lang w:eastAsia="lt-LT"/>
              </w:rPr>
              <w:t>.</w:t>
            </w:r>
            <w:r w:rsidR="00A35342" w:rsidRPr="00A35342">
              <w:rPr>
                <w:sz w:val="22"/>
                <w:szCs w:val="22"/>
                <w:lang w:eastAsia="lt-LT"/>
              </w:rPr>
              <w:t xml:space="preserve"> </w:t>
            </w:r>
            <w:r w:rsidR="00FA4045">
              <w:rPr>
                <w:sz w:val="22"/>
                <w:szCs w:val="22"/>
                <w:lang w:eastAsia="lt-LT"/>
              </w:rPr>
              <w:t xml:space="preserve">Turimas nešiojamų kompiuterių skaičius padėjo užtikrinti </w:t>
            </w:r>
            <w:r w:rsidR="00B212A8">
              <w:rPr>
                <w:sz w:val="22"/>
                <w:szCs w:val="22"/>
                <w:lang w:eastAsia="lt-LT"/>
              </w:rPr>
              <w:t>sklandų 10 klasės mokinių</w:t>
            </w:r>
            <w:r w:rsidR="00FA4045">
              <w:rPr>
                <w:sz w:val="22"/>
                <w:szCs w:val="22"/>
                <w:lang w:eastAsia="lt-LT"/>
              </w:rPr>
              <w:t xml:space="preserve"> dalyvavimą Pagrindinio ugdymo</w:t>
            </w:r>
            <w:r w:rsidR="00B212A8">
              <w:rPr>
                <w:sz w:val="22"/>
                <w:szCs w:val="22"/>
                <w:lang w:eastAsia="lt-LT"/>
              </w:rPr>
              <w:t xml:space="preserve"> pasiekimų patikrinimuose</w:t>
            </w:r>
            <w:r w:rsidR="00FA4045">
              <w:rPr>
                <w:sz w:val="22"/>
                <w:szCs w:val="22"/>
                <w:lang w:eastAsia="lt-LT"/>
              </w:rPr>
              <w:t xml:space="preserve"> </w:t>
            </w:r>
            <w:r w:rsidR="00FC2148">
              <w:rPr>
                <w:sz w:val="22"/>
                <w:szCs w:val="22"/>
                <w:lang w:eastAsia="lt-LT"/>
              </w:rPr>
              <w:t xml:space="preserve">nuotoliniu būdu </w:t>
            </w:r>
            <w:r w:rsidR="00B212A8">
              <w:rPr>
                <w:sz w:val="22"/>
                <w:szCs w:val="22"/>
                <w:lang w:eastAsia="lt-LT"/>
              </w:rPr>
              <w:t>(mokiniai</w:t>
            </w:r>
            <w:r w:rsidR="00F2383B">
              <w:rPr>
                <w:sz w:val="22"/>
                <w:szCs w:val="22"/>
                <w:lang w:eastAsia="lt-LT"/>
              </w:rPr>
              <w:t xml:space="preserve"> aprūpinti įranga, kuri atitiko</w:t>
            </w:r>
            <w:r w:rsidR="00B212A8">
              <w:rPr>
                <w:sz w:val="22"/>
                <w:szCs w:val="22"/>
                <w:lang w:eastAsia="lt-LT"/>
              </w:rPr>
              <w:t xml:space="preserve"> reikalavimus pateiktus </w:t>
            </w:r>
            <w:r w:rsidR="00FA4045">
              <w:rPr>
                <w:sz w:val="22"/>
                <w:szCs w:val="22"/>
                <w:lang w:eastAsia="lt-LT"/>
              </w:rPr>
              <w:t>informacinėje sistemoje KELTAS</w:t>
            </w:r>
            <w:r w:rsidR="00B212A8">
              <w:rPr>
                <w:sz w:val="22"/>
                <w:szCs w:val="22"/>
                <w:lang w:eastAsia="lt-LT"/>
              </w:rPr>
              <w:t>).</w:t>
            </w:r>
            <w:r w:rsidR="00FA4045">
              <w:rPr>
                <w:sz w:val="22"/>
                <w:szCs w:val="22"/>
                <w:lang w:eastAsia="lt-LT"/>
              </w:rPr>
              <w:t xml:space="preserve"> </w:t>
            </w:r>
          </w:p>
          <w:p w14:paraId="0EAFE1FF" w14:textId="218D1725" w:rsidR="00FA4045" w:rsidRDefault="00FA4045" w:rsidP="007F33CC">
            <w:pPr>
              <w:jc w:val="both"/>
              <w:rPr>
                <w:sz w:val="22"/>
                <w:szCs w:val="22"/>
                <w:lang w:eastAsia="lt-LT"/>
              </w:rPr>
            </w:pPr>
            <w:r>
              <w:rPr>
                <w:sz w:val="22"/>
                <w:szCs w:val="22"/>
                <w:lang w:eastAsia="lt-LT"/>
              </w:rPr>
              <w:t>Per strateginį laikotarpį iš NŠA gauti 36 planšetiniai kompiuteriai</w:t>
            </w:r>
            <w:r w:rsidR="00E453AF">
              <w:rPr>
                <w:sz w:val="22"/>
                <w:szCs w:val="22"/>
                <w:lang w:eastAsia="lt-LT"/>
              </w:rPr>
              <w:t xml:space="preserve">. </w:t>
            </w:r>
            <w:r w:rsidR="00E453AF">
              <w:rPr>
                <w:sz w:val="22"/>
                <w:szCs w:val="22"/>
              </w:rPr>
              <w:t xml:space="preserve">Mokantis </w:t>
            </w:r>
            <w:r w:rsidR="00E453AF">
              <w:rPr>
                <w:sz w:val="22"/>
                <w:szCs w:val="22"/>
                <w:lang w:eastAsia="lt-LT"/>
              </w:rPr>
              <w:t>nuotoliniu būdu, k</w:t>
            </w:r>
            <w:r w:rsidR="00E453AF" w:rsidRPr="00A35342">
              <w:rPr>
                <w:sz w:val="22"/>
                <w:szCs w:val="22"/>
              </w:rPr>
              <w:t>ompiuterine įranga aprūpinti vi</w:t>
            </w:r>
            <w:r w:rsidR="00E453AF">
              <w:rPr>
                <w:sz w:val="22"/>
                <w:szCs w:val="22"/>
              </w:rPr>
              <w:t>si to pageidavę mokiniai.</w:t>
            </w:r>
          </w:p>
          <w:p w14:paraId="6F9175F2" w14:textId="060AB2C2" w:rsidR="00A14B16" w:rsidRPr="00FE72C7" w:rsidRDefault="00FA4045" w:rsidP="00FA4045">
            <w:pPr>
              <w:jc w:val="both"/>
              <w:rPr>
                <w:sz w:val="22"/>
                <w:szCs w:val="22"/>
                <w:lang w:eastAsia="lt-LT"/>
              </w:rPr>
            </w:pPr>
            <w:r>
              <w:rPr>
                <w:sz w:val="22"/>
                <w:szCs w:val="22"/>
              </w:rPr>
              <w:t xml:space="preserve">     </w:t>
            </w:r>
            <w:r w:rsidR="007F33CC" w:rsidRPr="00A35342">
              <w:rPr>
                <w:sz w:val="22"/>
                <w:szCs w:val="22"/>
                <w:lang w:eastAsia="lt-LT"/>
              </w:rPr>
              <w:t>Visoje mokykloje veikia Wifi ryšys. Mokiniai ir mokytojai turi galimybę naudotis internetu bet kuriame korpuse. Interneto sparta užtikrina galimybę pamokose naudoti išmaniuosius įrenginius informacijos paieškai ir mokymuisi.</w:t>
            </w:r>
          </w:p>
        </w:tc>
      </w:tr>
    </w:tbl>
    <w:p w14:paraId="1043A8A7" w14:textId="77777777" w:rsidR="00A14B16" w:rsidRPr="00215D8A" w:rsidRDefault="00A14B16" w:rsidP="00A14B16">
      <w:pPr>
        <w:jc w:val="center"/>
        <w:rPr>
          <w:b/>
          <w:sz w:val="22"/>
          <w:szCs w:val="22"/>
          <w:lang w:eastAsia="lt-LT"/>
        </w:rPr>
      </w:pPr>
    </w:p>
    <w:p w14:paraId="0EA9B615" w14:textId="77777777" w:rsidR="00A14B16" w:rsidRPr="00215D8A" w:rsidRDefault="00A14B16" w:rsidP="00A14B16">
      <w:pPr>
        <w:jc w:val="center"/>
        <w:rPr>
          <w:b/>
          <w:sz w:val="22"/>
          <w:szCs w:val="22"/>
          <w:lang w:eastAsia="lt-LT"/>
        </w:rPr>
      </w:pPr>
      <w:r w:rsidRPr="00215D8A">
        <w:rPr>
          <w:b/>
          <w:sz w:val="22"/>
          <w:szCs w:val="22"/>
          <w:lang w:eastAsia="lt-LT"/>
        </w:rPr>
        <w:t>II SKYRIUS</w:t>
      </w:r>
    </w:p>
    <w:p w14:paraId="1FBB0BF0" w14:textId="77777777" w:rsidR="00A14B16" w:rsidRPr="00215D8A" w:rsidRDefault="00A14B16" w:rsidP="00A14B16">
      <w:pPr>
        <w:jc w:val="center"/>
        <w:rPr>
          <w:b/>
          <w:sz w:val="22"/>
          <w:szCs w:val="22"/>
          <w:lang w:eastAsia="lt-LT"/>
        </w:rPr>
      </w:pPr>
      <w:r w:rsidRPr="00215D8A">
        <w:rPr>
          <w:b/>
          <w:sz w:val="22"/>
          <w:szCs w:val="22"/>
          <w:lang w:eastAsia="lt-LT"/>
        </w:rPr>
        <w:t>METŲ VEIKLOS UŽDUOTYS, REZULTATAI IR RODIKLIAI</w:t>
      </w:r>
    </w:p>
    <w:p w14:paraId="65C5B487" w14:textId="77777777" w:rsidR="00A14B16" w:rsidRPr="00215D8A" w:rsidRDefault="00A14B16" w:rsidP="00A14B16">
      <w:pPr>
        <w:jc w:val="center"/>
        <w:rPr>
          <w:sz w:val="22"/>
          <w:szCs w:val="22"/>
          <w:lang w:eastAsia="lt-LT"/>
        </w:rPr>
      </w:pPr>
    </w:p>
    <w:p w14:paraId="6CAB7DAD" w14:textId="70B4B45C" w:rsidR="00A14B16" w:rsidRPr="00215D8A" w:rsidRDefault="00A14B16" w:rsidP="00A14B16">
      <w:pPr>
        <w:tabs>
          <w:tab w:val="left" w:pos="284"/>
        </w:tabs>
        <w:rPr>
          <w:b/>
          <w:sz w:val="22"/>
          <w:szCs w:val="22"/>
          <w:lang w:eastAsia="lt-LT"/>
        </w:rPr>
      </w:pPr>
      <w:r w:rsidRPr="00215D8A">
        <w:rPr>
          <w:b/>
          <w:sz w:val="22"/>
          <w:szCs w:val="22"/>
          <w:lang w:eastAsia="lt-LT"/>
        </w:rPr>
        <w:t>1.</w:t>
      </w:r>
      <w:r w:rsidRPr="00215D8A">
        <w:rPr>
          <w:b/>
          <w:sz w:val="22"/>
          <w:szCs w:val="22"/>
          <w:lang w:eastAsia="lt-LT"/>
        </w:rPr>
        <w:tab/>
        <w:t>Pagrindiniai praėjusių metų veiklos rezultatai</w:t>
      </w:r>
      <w:r w:rsidR="00ED42D8">
        <w:rPr>
          <w:b/>
          <w:sz w:val="22"/>
          <w:szCs w:val="22"/>
          <w:lang w:eastAsia="lt-LT"/>
        </w:rPr>
        <w:t xml:space="preserve"> </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381"/>
        <w:gridCol w:w="2438"/>
        <w:gridCol w:w="2694"/>
      </w:tblGrid>
      <w:tr w:rsidR="00A14B16" w:rsidRPr="00215D8A" w14:paraId="10ABF078" w14:textId="77777777" w:rsidTr="008676F5">
        <w:tc>
          <w:tcPr>
            <w:tcW w:w="2552" w:type="dxa"/>
            <w:tcBorders>
              <w:top w:val="single" w:sz="4" w:space="0" w:color="auto"/>
              <w:left w:val="single" w:sz="4" w:space="0" w:color="auto"/>
              <w:bottom w:val="single" w:sz="4" w:space="0" w:color="auto"/>
              <w:right w:val="single" w:sz="4" w:space="0" w:color="auto"/>
            </w:tcBorders>
            <w:vAlign w:val="center"/>
            <w:hideMark/>
          </w:tcPr>
          <w:p w14:paraId="0A013F80" w14:textId="77777777" w:rsidR="00A14B16" w:rsidRPr="00215D8A" w:rsidRDefault="00A14B16" w:rsidP="00C336B4">
            <w:pPr>
              <w:jc w:val="center"/>
              <w:rPr>
                <w:sz w:val="22"/>
                <w:szCs w:val="22"/>
                <w:lang w:eastAsia="lt-LT"/>
              </w:rPr>
            </w:pPr>
            <w:r w:rsidRPr="00215D8A">
              <w:rPr>
                <w:sz w:val="22"/>
                <w:szCs w:val="22"/>
                <w:lang w:eastAsia="lt-LT"/>
              </w:rPr>
              <w:t>Metų užduotys (toliau – užduotys)</w:t>
            </w:r>
          </w:p>
        </w:tc>
        <w:tc>
          <w:tcPr>
            <w:tcW w:w="2381" w:type="dxa"/>
            <w:tcBorders>
              <w:top w:val="single" w:sz="4" w:space="0" w:color="auto"/>
              <w:left w:val="single" w:sz="4" w:space="0" w:color="auto"/>
              <w:bottom w:val="single" w:sz="4" w:space="0" w:color="auto"/>
              <w:right w:val="single" w:sz="4" w:space="0" w:color="auto"/>
            </w:tcBorders>
            <w:vAlign w:val="center"/>
            <w:hideMark/>
          </w:tcPr>
          <w:p w14:paraId="09AE25B3" w14:textId="77777777" w:rsidR="00A14B16" w:rsidRDefault="00A14B16" w:rsidP="00C336B4">
            <w:pPr>
              <w:jc w:val="center"/>
              <w:rPr>
                <w:sz w:val="22"/>
                <w:szCs w:val="22"/>
                <w:lang w:eastAsia="lt-LT"/>
              </w:rPr>
            </w:pPr>
            <w:r w:rsidRPr="00215D8A">
              <w:rPr>
                <w:sz w:val="22"/>
                <w:szCs w:val="22"/>
                <w:lang w:eastAsia="lt-LT"/>
              </w:rPr>
              <w:t>Siektini rezultatai</w:t>
            </w:r>
          </w:p>
          <w:p w14:paraId="6CEDC978" w14:textId="17C83F25" w:rsidR="009D240E" w:rsidRPr="00215D8A" w:rsidRDefault="009D240E" w:rsidP="00C336B4">
            <w:pPr>
              <w:jc w:val="center"/>
              <w:rPr>
                <w:sz w:val="22"/>
                <w:szCs w:val="22"/>
                <w:lang w:eastAsia="lt-LT"/>
              </w:rPr>
            </w:pPr>
          </w:p>
        </w:tc>
        <w:tc>
          <w:tcPr>
            <w:tcW w:w="2438" w:type="dxa"/>
            <w:tcBorders>
              <w:top w:val="single" w:sz="4" w:space="0" w:color="auto"/>
              <w:left w:val="single" w:sz="4" w:space="0" w:color="auto"/>
              <w:bottom w:val="single" w:sz="4" w:space="0" w:color="auto"/>
              <w:right w:val="single" w:sz="4" w:space="0" w:color="auto"/>
            </w:tcBorders>
            <w:vAlign w:val="center"/>
            <w:hideMark/>
          </w:tcPr>
          <w:p w14:paraId="7956F4BB" w14:textId="77777777" w:rsidR="00A14B16" w:rsidRPr="00215D8A" w:rsidRDefault="00A14B16" w:rsidP="00C336B4">
            <w:pPr>
              <w:jc w:val="center"/>
              <w:rPr>
                <w:sz w:val="22"/>
                <w:szCs w:val="22"/>
                <w:lang w:eastAsia="lt-LT"/>
              </w:rPr>
            </w:pPr>
            <w:r w:rsidRPr="00215D8A">
              <w:rPr>
                <w:sz w:val="22"/>
                <w:szCs w:val="22"/>
                <w:lang w:eastAsia="lt-LT"/>
              </w:rPr>
              <w:t>Rezultatų vertinimo rodikliai (kuriais vadovaujantis vertinama, ar nustatytos užduotys įvykdytos)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7F798C1" w14:textId="77777777" w:rsidR="00A14B16" w:rsidRPr="00215D8A" w:rsidRDefault="00A14B16" w:rsidP="00C336B4">
            <w:pPr>
              <w:jc w:val="center"/>
              <w:rPr>
                <w:sz w:val="22"/>
                <w:szCs w:val="22"/>
                <w:lang w:eastAsia="lt-LT"/>
              </w:rPr>
            </w:pPr>
            <w:r w:rsidRPr="00215D8A">
              <w:rPr>
                <w:sz w:val="22"/>
                <w:szCs w:val="22"/>
                <w:lang w:eastAsia="lt-LT"/>
              </w:rPr>
              <w:t>Pasiekti rezultatai ir jų rodikliai</w:t>
            </w:r>
          </w:p>
        </w:tc>
      </w:tr>
      <w:tr w:rsidR="006F7139" w:rsidRPr="00215D8A" w14:paraId="430634D0" w14:textId="77777777" w:rsidTr="008676F5">
        <w:tc>
          <w:tcPr>
            <w:tcW w:w="2552" w:type="dxa"/>
            <w:tcBorders>
              <w:top w:val="single" w:sz="4" w:space="0" w:color="auto"/>
              <w:left w:val="single" w:sz="4" w:space="0" w:color="auto"/>
              <w:bottom w:val="single" w:sz="4" w:space="0" w:color="auto"/>
              <w:right w:val="single" w:sz="4" w:space="0" w:color="auto"/>
            </w:tcBorders>
            <w:hideMark/>
          </w:tcPr>
          <w:p w14:paraId="19A68D12" w14:textId="1F6E68C6" w:rsidR="00F901F1" w:rsidRDefault="00F901F1" w:rsidP="00F901F1">
            <w:pPr>
              <w:pStyle w:val="Sraopastraipa"/>
              <w:numPr>
                <w:ilvl w:val="1"/>
                <w:numId w:val="2"/>
              </w:numPr>
              <w:tabs>
                <w:tab w:val="left" w:pos="456"/>
              </w:tabs>
              <w:ind w:left="30" w:firstLine="0"/>
              <w:rPr>
                <w:sz w:val="22"/>
                <w:szCs w:val="22"/>
              </w:rPr>
            </w:pPr>
            <w:r>
              <w:rPr>
                <w:sz w:val="22"/>
                <w:szCs w:val="22"/>
              </w:rPr>
              <w:t xml:space="preserve">Telkti mokyklos bendruomenę įgyvendinant mokyklos </w:t>
            </w:r>
            <w:r w:rsidR="006F7139" w:rsidRPr="009D240E">
              <w:rPr>
                <w:sz w:val="22"/>
                <w:szCs w:val="22"/>
              </w:rPr>
              <w:t>2019–202</w:t>
            </w:r>
            <w:r>
              <w:rPr>
                <w:sz w:val="22"/>
                <w:szCs w:val="22"/>
              </w:rPr>
              <w:t>1 metų strateginio plano tikslą</w:t>
            </w:r>
            <w:r w:rsidR="00D43C95" w:rsidRPr="009D240E">
              <w:rPr>
                <w:sz w:val="22"/>
                <w:szCs w:val="22"/>
              </w:rPr>
              <w:t xml:space="preserve"> </w:t>
            </w:r>
            <w:r w:rsidR="006F7139" w:rsidRPr="009D240E">
              <w:rPr>
                <w:sz w:val="22"/>
                <w:szCs w:val="22"/>
              </w:rPr>
              <w:t>–</w:t>
            </w:r>
            <w:r>
              <w:rPr>
                <w:sz w:val="22"/>
                <w:szCs w:val="22"/>
              </w:rPr>
              <w:t xml:space="preserve">„Mokinių mokymosi patirčių ugdymas įvairiose veiklose“. </w:t>
            </w:r>
            <w:r w:rsidR="006F7139" w:rsidRPr="009D240E">
              <w:rPr>
                <w:sz w:val="22"/>
                <w:szCs w:val="22"/>
              </w:rPr>
              <w:t xml:space="preserve"> </w:t>
            </w:r>
          </w:p>
          <w:p w14:paraId="2F34E298" w14:textId="3393583E" w:rsidR="009D240E" w:rsidRPr="009D240E" w:rsidRDefault="009D240E" w:rsidP="009D240E">
            <w:pPr>
              <w:rPr>
                <w:sz w:val="22"/>
                <w:szCs w:val="22"/>
                <w:lang w:eastAsia="lt-LT"/>
              </w:rPr>
            </w:pPr>
          </w:p>
        </w:tc>
        <w:tc>
          <w:tcPr>
            <w:tcW w:w="2381" w:type="dxa"/>
            <w:tcBorders>
              <w:top w:val="single" w:sz="4" w:space="0" w:color="auto"/>
              <w:left w:val="single" w:sz="4" w:space="0" w:color="auto"/>
              <w:bottom w:val="single" w:sz="4" w:space="0" w:color="auto"/>
              <w:right w:val="single" w:sz="4" w:space="0" w:color="auto"/>
            </w:tcBorders>
          </w:tcPr>
          <w:p w14:paraId="1AE5A123" w14:textId="61D93DE5" w:rsidR="006F7139" w:rsidRPr="00F901F1" w:rsidRDefault="006F7139" w:rsidP="006F7139">
            <w:pPr>
              <w:rPr>
                <w:strike/>
                <w:sz w:val="22"/>
                <w:szCs w:val="22"/>
                <w:highlight w:val="yellow"/>
              </w:rPr>
            </w:pPr>
            <w:r w:rsidRPr="00215D8A">
              <w:rPr>
                <w:sz w:val="22"/>
                <w:szCs w:val="22"/>
                <w:lang w:eastAsia="lt-LT"/>
              </w:rPr>
              <w:t>1.1.</w:t>
            </w:r>
            <w:r w:rsidR="00D43C95" w:rsidRPr="00215D8A">
              <w:rPr>
                <w:sz w:val="22"/>
                <w:szCs w:val="22"/>
                <w:lang w:eastAsia="lt-LT"/>
              </w:rPr>
              <w:t xml:space="preserve">1. </w:t>
            </w:r>
            <w:r w:rsidRPr="00215D8A">
              <w:rPr>
                <w:sz w:val="22"/>
                <w:szCs w:val="22"/>
                <w:lang w:eastAsia="lt-LT"/>
              </w:rPr>
              <w:t xml:space="preserve"> </w:t>
            </w:r>
            <w:r w:rsidR="00F901F1" w:rsidRPr="00DF0FC5">
              <w:rPr>
                <w:sz w:val="22"/>
                <w:szCs w:val="22"/>
              </w:rPr>
              <w:t>K</w:t>
            </w:r>
            <w:r w:rsidRPr="00215D8A">
              <w:rPr>
                <w:sz w:val="22"/>
                <w:szCs w:val="22"/>
              </w:rPr>
              <w:t xml:space="preserve">iekvienas mokytojas </w:t>
            </w:r>
            <w:r w:rsidRPr="00F901F1">
              <w:rPr>
                <w:sz w:val="22"/>
                <w:szCs w:val="22"/>
              </w:rPr>
              <w:t xml:space="preserve">inicijuoja </w:t>
            </w:r>
            <w:r w:rsidR="00ED42D8" w:rsidRPr="00F901F1">
              <w:rPr>
                <w:sz w:val="22"/>
                <w:szCs w:val="22"/>
              </w:rPr>
              <w:t xml:space="preserve">ir praveda </w:t>
            </w:r>
            <w:r w:rsidRPr="00F901F1">
              <w:rPr>
                <w:sz w:val="22"/>
                <w:szCs w:val="22"/>
              </w:rPr>
              <w:t>ne mažiau kaip</w:t>
            </w:r>
            <w:r w:rsidRPr="00215D8A">
              <w:rPr>
                <w:sz w:val="22"/>
                <w:szCs w:val="22"/>
              </w:rPr>
              <w:t xml:space="preserve"> 1 integruotą – tiriamąją pamoką su kolega per mokslo metus.</w:t>
            </w:r>
          </w:p>
        </w:tc>
        <w:tc>
          <w:tcPr>
            <w:tcW w:w="2438" w:type="dxa"/>
            <w:tcBorders>
              <w:top w:val="single" w:sz="4" w:space="0" w:color="auto"/>
              <w:left w:val="single" w:sz="4" w:space="0" w:color="auto"/>
              <w:bottom w:val="single" w:sz="4" w:space="0" w:color="auto"/>
              <w:right w:val="single" w:sz="4" w:space="0" w:color="auto"/>
            </w:tcBorders>
          </w:tcPr>
          <w:p w14:paraId="76636CDD" w14:textId="5E76576C" w:rsidR="006F7139" w:rsidRPr="00215D8A" w:rsidRDefault="006F7139" w:rsidP="006F7139">
            <w:pPr>
              <w:rPr>
                <w:sz w:val="22"/>
                <w:szCs w:val="22"/>
                <w:lang w:eastAsia="lt-LT"/>
              </w:rPr>
            </w:pPr>
            <w:r w:rsidRPr="00215D8A">
              <w:rPr>
                <w:sz w:val="22"/>
                <w:szCs w:val="22"/>
                <w:lang w:eastAsia="lt-LT"/>
              </w:rPr>
              <w:t>1.1.1.</w:t>
            </w:r>
            <w:r w:rsidR="00D43C95" w:rsidRPr="00215D8A">
              <w:rPr>
                <w:sz w:val="22"/>
                <w:szCs w:val="22"/>
                <w:lang w:eastAsia="lt-LT"/>
              </w:rPr>
              <w:t xml:space="preserve"> </w:t>
            </w:r>
            <w:r w:rsidRPr="00215D8A">
              <w:rPr>
                <w:sz w:val="22"/>
                <w:szCs w:val="22"/>
                <w:lang w:eastAsia="lt-LT"/>
              </w:rPr>
              <w:t xml:space="preserve">Metodinių grupių ataskaitose nurodoma kiekvieno mokytojo pravestų integruotų – tiriamųjų veiklų / pamokų skaičius: ne mažiau kaip viena integruota–tiriamoji pamoka su kolega per mokslo metus. </w:t>
            </w:r>
          </w:p>
        </w:tc>
        <w:tc>
          <w:tcPr>
            <w:tcW w:w="2694" w:type="dxa"/>
            <w:tcBorders>
              <w:top w:val="single" w:sz="4" w:space="0" w:color="auto"/>
              <w:left w:val="single" w:sz="4" w:space="0" w:color="auto"/>
              <w:bottom w:val="single" w:sz="4" w:space="0" w:color="auto"/>
              <w:right w:val="single" w:sz="4" w:space="0" w:color="auto"/>
            </w:tcBorders>
          </w:tcPr>
          <w:p w14:paraId="0C19E345" w14:textId="77777777" w:rsidR="006F7139" w:rsidRPr="00DF0FC5" w:rsidRDefault="00D43C95" w:rsidP="006F7139">
            <w:pPr>
              <w:rPr>
                <w:sz w:val="22"/>
                <w:szCs w:val="22"/>
                <w:lang w:eastAsia="lt-LT"/>
              </w:rPr>
            </w:pPr>
            <w:r w:rsidRPr="00215D8A">
              <w:rPr>
                <w:sz w:val="22"/>
                <w:szCs w:val="22"/>
                <w:lang w:eastAsia="lt-LT"/>
              </w:rPr>
              <w:t xml:space="preserve">1.1.1. </w:t>
            </w:r>
            <w:r w:rsidR="006F7139" w:rsidRPr="00215D8A">
              <w:rPr>
                <w:sz w:val="22"/>
                <w:szCs w:val="22"/>
                <w:lang w:eastAsia="lt-LT"/>
              </w:rPr>
              <w:t>Remiantis metodi</w:t>
            </w:r>
            <w:r w:rsidR="00AF1675" w:rsidRPr="00215D8A">
              <w:rPr>
                <w:sz w:val="22"/>
                <w:szCs w:val="22"/>
                <w:lang w:eastAsia="lt-LT"/>
              </w:rPr>
              <w:t>nių grupių ataskaitomis</w:t>
            </w:r>
            <w:r w:rsidR="006F7139" w:rsidRPr="00215D8A">
              <w:rPr>
                <w:sz w:val="22"/>
                <w:szCs w:val="22"/>
                <w:lang w:eastAsia="lt-LT"/>
              </w:rPr>
              <w:t xml:space="preserve"> integruotas – tiriamąsias pamokas 2020 –2021 m. m. organizavo </w:t>
            </w:r>
            <w:r w:rsidR="006F7139" w:rsidRPr="00DF0FC5">
              <w:rPr>
                <w:sz w:val="22"/>
                <w:szCs w:val="22"/>
                <w:lang w:eastAsia="lt-LT"/>
              </w:rPr>
              <w:t>100 proc. mokytojų.</w:t>
            </w:r>
          </w:p>
          <w:p w14:paraId="5F54607B" w14:textId="667AB25F" w:rsidR="00AF1675" w:rsidRPr="00215D8A" w:rsidRDefault="00AF1675" w:rsidP="006F7139">
            <w:pPr>
              <w:rPr>
                <w:sz w:val="22"/>
                <w:szCs w:val="22"/>
                <w:lang w:eastAsia="lt-LT"/>
              </w:rPr>
            </w:pPr>
          </w:p>
        </w:tc>
      </w:tr>
      <w:tr w:rsidR="00DB54E5" w:rsidRPr="00215D8A" w14:paraId="6268C92E" w14:textId="77777777" w:rsidTr="008676F5">
        <w:tc>
          <w:tcPr>
            <w:tcW w:w="2552" w:type="dxa"/>
            <w:tcBorders>
              <w:top w:val="single" w:sz="4" w:space="0" w:color="auto"/>
              <w:left w:val="single" w:sz="4" w:space="0" w:color="auto"/>
              <w:bottom w:val="single" w:sz="4" w:space="0" w:color="auto"/>
              <w:right w:val="single" w:sz="4" w:space="0" w:color="auto"/>
            </w:tcBorders>
            <w:hideMark/>
          </w:tcPr>
          <w:p w14:paraId="6024D924" w14:textId="3149A93E" w:rsidR="00DB54E5" w:rsidRPr="00215D8A" w:rsidRDefault="00DB54E5" w:rsidP="00DB54E5">
            <w:pPr>
              <w:rPr>
                <w:sz w:val="22"/>
                <w:szCs w:val="22"/>
                <w:lang w:eastAsia="lt-LT"/>
              </w:rPr>
            </w:pPr>
            <w:r w:rsidRPr="00215D8A">
              <w:rPr>
                <w:sz w:val="22"/>
                <w:szCs w:val="22"/>
                <w:lang w:eastAsia="lt-LT"/>
              </w:rPr>
              <w:t>1.2. Gerinti fizinio ugdymosi sąlygas.</w:t>
            </w:r>
          </w:p>
        </w:tc>
        <w:tc>
          <w:tcPr>
            <w:tcW w:w="2381" w:type="dxa"/>
            <w:tcBorders>
              <w:top w:val="single" w:sz="4" w:space="0" w:color="auto"/>
              <w:left w:val="single" w:sz="4" w:space="0" w:color="auto"/>
              <w:bottom w:val="single" w:sz="4" w:space="0" w:color="auto"/>
              <w:right w:val="single" w:sz="4" w:space="0" w:color="auto"/>
            </w:tcBorders>
          </w:tcPr>
          <w:p w14:paraId="00AB2228" w14:textId="50E6856E" w:rsidR="00DB54E5" w:rsidRPr="00215D8A" w:rsidRDefault="00D6228E" w:rsidP="00BA2C05">
            <w:pPr>
              <w:jc w:val="both"/>
              <w:rPr>
                <w:sz w:val="22"/>
                <w:szCs w:val="22"/>
                <w:lang w:eastAsia="lt-LT"/>
              </w:rPr>
            </w:pPr>
            <w:r w:rsidRPr="00215D8A">
              <w:rPr>
                <w:sz w:val="22"/>
                <w:szCs w:val="22"/>
                <w:lang w:eastAsia="lt-LT"/>
              </w:rPr>
              <w:t xml:space="preserve">1.2. </w:t>
            </w:r>
            <w:r w:rsidR="00ED42D8" w:rsidRPr="00F901F1">
              <w:rPr>
                <w:sz w:val="22"/>
                <w:szCs w:val="22"/>
                <w:lang w:eastAsia="lt-LT"/>
              </w:rPr>
              <w:t xml:space="preserve">Įsigyjamos naujos priemonės, dauguma mokinių pozityviai vertina turimas </w:t>
            </w:r>
            <w:r w:rsidR="00ED42D8" w:rsidRPr="00BA2C05">
              <w:rPr>
                <w:sz w:val="22"/>
                <w:szCs w:val="22"/>
                <w:lang w:eastAsia="lt-LT"/>
              </w:rPr>
              <w:t>priemones ir jų prieinamumą</w:t>
            </w:r>
            <w:r w:rsidR="00DF0FC5">
              <w:rPr>
                <w:sz w:val="22"/>
                <w:szCs w:val="22"/>
                <w:lang w:eastAsia="lt-LT"/>
              </w:rPr>
              <w:t xml:space="preserve">. </w:t>
            </w:r>
            <w:r w:rsidR="00BA2C05">
              <w:rPr>
                <w:sz w:val="22"/>
                <w:szCs w:val="22"/>
                <w:lang w:eastAsia="lt-LT"/>
              </w:rPr>
              <w:t>Ugdymosi priemonės tenkina daugumos mokinių lūkesčius.</w:t>
            </w:r>
          </w:p>
        </w:tc>
        <w:tc>
          <w:tcPr>
            <w:tcW w:w="2438" w:type="dxa"/>
            <w:tcBorders>
              <w:top w:val="single" w:sz="4" w:space="0" w:color="auto"/>
              <w:left w:val="single" w:sz="4" w:space="0" w:color="auto"/>
              <w:bottom w:val="single" w:sz="4" w:space="0" w:color="auto"/>
              <w:right w:val="single" w:sz="4" w:space="0" w:color="auto"/>
            </w:tcBorders>
          </w:tcPr>
          <w:p w14:paraId="404A1779" w14:textId="429EA4FB" w:rsidR="00DB54E5" w:rsidRPr="00215D8A" w:rsidRDefault="00DB54E5" w:rsidP="00DB54E5">
            <w:pPr>
              <w:rPr>
                <w:sz w:val="22"/>
                <w:szCs w:val="22"/>
                <w:lang w:eastAsia="lt-LT"/>
              </w:rPr>
            </w:pPr>
            <w:r w:rsidRPr="00215D8A">
              <w:rPr>
                <w:sz w:val="22"/>
                <w:szCs w:val="22"/>
                <w:lang w:eastAsia="lt-LT"/>
              </w:rPr>
              <w:t>1.2.1. Atlikus 5–10 klasių mokinių apklausą 75 proc. mokinių teigia, kad pakanka mokymosi priemonių skirtų fiziniam ugdymui(si).</w:t>
            </w:r>
          </w:p>
        </w:tc>
        <w:tc>
          <w:tcPr>
            <w:tcW w:w="2694" w:type="dxa"/>
            <w:tcBorders>
              <w:top w:val="single" w:sz="4" w:space="0" w:color="auto"/>
              <w:left w:val="single" w:sz="4" w:space="0" w:color="auto"/>
              <w:bottom w:val="single" w:sz="4" w:space="0" w:color="auto"/>
              <w:right w:val="single" w:sz="4" w:space="0" w:color="auto"/>
            </w:tcBorders>
          </w:tcPr>
          <w:p w14:paraId="08C364E9" w14:textId="77777777" w:rsidR="00D6228E" w:rsidRPr="00215D8A" w:rsidRDefault="00AF1675" w:rsidP="00D6228E">
            <w:pPr>
              <w:rPr>
                <w:sz w:val="22"/>
                <w:szCs w:val="22"/>
                <w:lang w:eastAsia="lt-LT"/>
              </w:rPr>
            </w:pPr>
            <w:r w:rsidRPr="00215D8A">
              <w:rPr>
                <w:sz w:val="22"/>
                <w:szCs w:val="22"/>
                <w:lang w:eastAsia="lt-LT"/>
              </w:rPr>
              <w:t xml:space="preserve">1.2.1. Atlikus mokinių apklausą nustatyta, kad </w:t>
            </w:r>
            <w:r w:rsidR="00D6228E" w:rsidRPr="00215D8A">
              <w:rPr>
                <w:sz w:val="22"/>
                <w:szCs w:val="22"/>
                <w:lang w:eastAsia="lt-LT"/>
              </w:rPr>
              <w:t xml:space="preserve">turima </w:t>
            </w:r>
            <w:r w:rsidRPr="00215D8A">
              <w:rPr>
                <w:sz w:val="22"/>
                <w:szCs w:val="22"/>
                <w:lang w:eastAsia="lt-LT"/>
              </w:rPr>
              <w:t xml:space="preserve">sportinė įranga tenkina </w:t>
            </w:r>
            <w:r w:rsidR="00DB54E5" w:rsidRPr="00215D8A">
              <w:rPr>
                <w:sz w:val="22"/>
                <w:szCs w:val="22"/>
                <w:lang w:eastAsia="lt-LT"/>
              </w:rPr>
              <w:t>82,4 proc. mokinių</w:t>
            </w:r>
            <w:r w:rsidR="00D6228E" w:rsidRPr="00215D8A">
              <w:rPr>
                <w:sz w:val="22"/>
                <w:szCs w:val="22"/>
                <w:lang w:eastAsia="lt-LT"/>
              </w:rPr>
              <w:t xml:space="preserve">. </w:t>
            </w:r>
          </w:p>
          <w:p w14:paraId="7573469C" w14:textId="68FB9EC1" w:rsidR="00DB54E5" w:rsidRPr="00BA2C05" w:rsidRDefault="00DB54E5" w:rsidP="00D6228E">
            <w:pPr>
              <w:rPr>
                <w:sz w:val="22"/>
                <w:szCs w:val="22"/>
                <w:lang w:eastAsia="lt-LT"/>
              </w:rPr>
            </w:pPr>
            <w:r w:rsidRPr="00215D8A">
              <w:rPr>
                <w:sz w:val="22"/>
                <w:szCs w:val="22"/>
                <w:lang w:eastAsia="lt-LT"/>
              </w:rPr>
              <w:t>76,5 proc. mokinių teigia, kad įrang</w:t>
            </w:r>
            <w:r w:rsidR="00215D8A">
              <w:rPr>
                <w:sz w:val="22"/>
                <w:szCs w:val="22"/>
                <w:lang w:eastAsia="lt-LT"/>
              </w:rPr>
              <w:t xml:space="preserve">os ir priemonių užtenka visiems </w:t>
            </w:r>
            <w:r w:rsidRPr="00215D8A">
              <w:rPr>
                <w:sz w:val="22"/>
                <w:szCs w:val="22"/>
                <w:lang w:eastAsia="lt-LT"/>
              </w:rPr>
              <w:t xml:space="preserve">mokiniams. </w:t>
            </w:r>
            <w:r w:rsidR="00BA2C05" w:rsidRPr="003A54F5">
              <w:rPr>
                <w:i/>
                <w:sz w:val="22"/>
                <w:szCs w:val="22"/>
                <w:lang w:eastAsia="lt-LT"/>
              </w:rPr>
              <w:t>Rodiklio rezultatas</w:t>
            </w:r>
            <w:r w:rsidR="00DF0FC5" w:rsidRPr="003A54F5">
              <w:rPr>
                <w:i/>
                <w:sz w:val="22"/>
                <w:szCs w:val="22"/>
                <w:lang w:eastAsia="lt-LT"/>
              </w:rPr>
              <w:t xml:space="preserve"> – </w:t>
            </w:r>
            <w:r w:rsidRPr="003A54F5">
              <w:rPr>
                <w:i/>
                <w:sz w:val="22"/>
                <w:szCs w:val="22"/>
                <w:lang w:eastAsia="lt-LT"/>
              </w:rPr>
              <w:t>79,45 proc.</w:t>
            </w:r>
          </w:p>
        </w:tc>
      </w:tr>
      <w:tr w:rsidR="00DB54E5" w:rsidRPr="00215D8A" w14:paraId="74D7D4BA" w14:textId="77777777" w:rsidTr="008676F5">
        <w:tc>
          <w:tcPr>
            <w:tcW w:w="2552" w:type="dxa"/>
            <w:tcBorders>
              <w:top w:val="single" w:sz="4" w:space="0" w:color="auto"/>
              <w:left w:val="single" w:sz="4" w:space="0" w:color="auto"/>
              <w:bottom w:val="single" w:sz="4" w:space="0" w:color="auto"/>
              <w:right w:val="single" w:sz="4" w:space="0" w:color="auto"/>
            </w:tcBorders>
            <w:hideMark/>
          </w:tcPr>
          <w:p w14:paraId="7518C23F" w14:textId="6E4E9A89" w:rsidR="00D6228E" w:rsidRPr="00215D8A" w:rsidRDefault="00D6228E" w:rsidP="00DB54E5">
            <w:pPr>
              <w:rPr>
                <w:sz w:val="22"/>
                <w:szCs w:val="22"/>
                <w:lang w:eastAsia="lt-LT"/>
              </w:rPr>
            </w:pPr>
            <w:r w:rsidRPr="00215D8A">
              <w:rPr>
                <w:sz w:val="22"/>
                <w:szCs w:val="22"/>
                <w:lang w:eastAsia="lt-LT"/>
              </w:rPr>
              <w:t>1</w:t>
            </w:r>
            <w:r w:rsidR="00DB54E5" w:rsidRPr="00215D8A">
              <w:rPr>
                <w:sz w:val="22"/>
                <w:szCs w:val="22"/>
                <w:lang w:eastAsia="lt-LT"/>
              </w:rPr>
              <w:t>.3.</w:t>
            </w:r>
            <w:r w:rsidRPr="00215D8A">
              <w:rPr>
                <w:sz w:val="22"/>
                <w:szCs w:val="22"/>
                <w:lang w:eastAsia="lt-LT"/>
              </w:rPr>
              <w:t xml:space="preserve"> Tobulinti pamokos kokybę per </w:t>
            </w:r>
            <w:r w:rsidR="00DB54E5" w:rsidRPr="00215D8A">
              <w:rPr>
                <w:sz w:val="22"/>
                <w:szCs w:val="22"/>
                <w:lang w:eastAsia="lt-LT"/>
              </w:rPr>
              <w:t xml:space="preserve">vadovavimą kiekvieno mokinio ugdymuisi (pagrįstumą ir sąryšingumą). </w:t>
            </w:r>
          </w:p>
          <w:p w14:paraId="588B7A7F" w14:textId="165DEF58" w:rsidR="00D6228E" w:rsidRPr="00215D8A" w:rsidRDefault="00D6228E" w:rsidP="00DB54E5">
            <w:pPr>
              <w:rPr>
                <w:sz w:val="22"/>
                <w:szCs w:val="22"/>
                <w:lang w:eastAsia="lt-LT"/>
              </w:rPr>
            </w:pPr>
          </w:p>
          <w:p w14:paraId="2CB3BA44" w14:textId="4DF9B7DB" w:rsidR="00D6228E" w:rsidRDefault="00D6228E" w:rsidP="00DB54E5">
            <w:pPr>
              <w:rPr>
                <w:sz w:val="22"/>
                <w:szCs w:val="22"/>
                <w:lang w:eastAsia="lt-LT"/>
              </w:rPr>
            </w:pPr>
          </w:p>
          <w:p w14:paraId="000F3011" w14:textId="77777777" w:rsidR="003A54F5" w:rsidRPr="00215D8A" w:rsidRDefault="003A54F5" w:rsidP="00DB54E5">
            <w:pPr>
              <w:rPr>
                <w:sz w:val="22"/>
                <w:szCs w:val="22"/>
                <w:lang w:eastAsia="lt-LT"/>
              </w:rPr>
            </w:pPr>
          </w:p>
          <w:p w14:paraId="68FAC2F3" w14:textId="237C1B41" w:rsidR="00DB54E5" w:rsidRPr="00215D8A" w:rsidRDefault="00D6228E" w:rsidP="00DB54E5">
            <w:pPr>
              <w:rPr>
                <w:sz w:val="22"/>
                <w:szCs w:val="22"/>
                <w:lang w:eastAsia="lt-LT"/>
              </w:rPr>
            </w:pPr>
            <w:r w:rsidRPr="00215D8A">
              <w:rPr>
                <w:sz w:val="22"/>
                <w:szCs w:val="22"/>
                <w:lang w:eastAsia="lt-LT"/>
              </w:rPr>
              <w:t xml:space="preserve">1.3. </w:t>
            </w:r>
            <w:r w:rsidR="00DB54E5" w:rsidRPr="00215D8A">
              <w:rPr>
                <w:sz w:val="22"/>
                <w:szCs w:val="22"/>
                <w:lang w:eastAsia="lt-LT"/>
              </w:rPr>
              <w:t>Siekti, kad pamokos uždavinys būtų susietas su vertinimo kriterijais, o pateikti vertinimo kriterijai būtų aiškūs mokiniams.</w:t>
            </w:r>
          </w:p>
        </w:tc>
        <w:tc>
          <w:tcPr>
            <w:tcW w:w="2381" w:type="dxa"/>
            <w:tcBorders>
              <w:top w:val="single" w:sz="4" w:space="0" w:color="auto"/>
              <w:left w:val="single" w:sz="4" w:space="0" w:color="auto"/>
              <w:bottom w:val="single" w:sz="4" w:space="0" w:color="auto"/>
              <w:right w:val="single" w:sz="4" w:space="0" w:color="auto"/>
            </w:tcBorders>
          </w:tcPr>
          <w:p w14:paraId="361DCB5B" w14:textId="56EB9939" w:rsidR="00D6228E" w:rsidRDefault="00D6228E" w:rsidP="00DB54E5">
            <w:pPr>
              <w:jc w:val="both"/>
              <w:rPr>
                <w:sz w:val="22"/>
                <w:szCs w:val="22"/>
                <w:lang w:eastAsia="lt-LT"/>
              </w:rPr>
            </w:pPr>
            <w:r w:rsidRPr="00215D8A">
              <w:rPr>
                <w:sz w:val="22"/>
                <w:szCs w:val="22"/>
                <w:lang w:eastAsia="lt-LT"/>
              </w:rPr>
              <w:t>1</w:t>
            </w:r>
            <w:r w:rsidR="00DB54E5" w:rsidRPr="00215D8A">
              <w:rPr>
                <w:sz w:val="22"/>
                <w:szCs w:val="22"/>
                <w:lang w:eastAsia="lt-LT"/>
              </w:rPr>
              <w:t xml:space="preserve">.3.1. </w:t>
            </w:r>
            <w:r w:rsidR="00BA2C05">
              <w:rPr>
                <w:sz w:val="22"/>
                <w:szCs w:val="22"/>
                <w:lang w:eastAsia="lt-LT"/>
              </w:rPr>
              <w:t xml:space="preserve">Mokytojų organizuojamose pamokose, pamokos uždavinys susietas su vertinimo kriterijais. </w:t>
            </w:r>
            <w:r w:rsidR="00DB54E5" w:rsidRPr="00215D8A">
              <w:rPr>
                <w:sz w:val="22"/>
                <w:szCs w:val="22"/>
                <w:lang w:eastAsia="lt-LT"/>
              </w:rPr>
              <w:t xml:space="preserve">Siekiamas rezultatas – 70 proc. </w:t>
            </w:r>
          </w:p>
          <w:p w14:paraId="276216C5" w14:textId="77777777" w:rsidR="003A54F5" w:rsidRPr="00215D8A" w:rsidRDefault="003A54F5" w:rsidP="00DB54E5">
            <w:pPr>
              <w:jc w:val="both"/>
              <w:rPr>
                <w:sz w:val="22"/>
                <w:szCs w:val="22"/>
                <w:lang w:eastAsia="lt-LT"/>
              </w:rPr>
            </w:pPr>
          </w:p>
          <w:p w14:paraId="7715CAED" w14:textId="58A34488" w:rsidR="00DB54E5" w:rsidRPr="00215D8A" w:rsidRDefault="00D6228E" w:rsidP="00DB54E5">
            <w:pPr>
              <w:rPr>
                <w:sz w:val="22"/>
                <w:szCs w:val="22"/>
                <w:lang w:eastAsia="lt-LT"/>
              </w:rPr>
            </w:pPr>
            <w:r w:rsidRPr="00215D8A">
              <w:rPr>
                <w:sz w:val="22"/>
                <w:szCs w:val="22"/>
                <w:lang w:eastAsia="lt-LT"/>
              </w:rPr>
              <w:t>1</w:t>
            </w:r>
            <w:r w:rsidR="003A54F5">
              <w:rPr>
                <w:sz w:val="22"/>
                <w:szCs w:val="22"/>
                <w:lang w:eastAsia="lt-LT"/>
              </w:rPr>
              <w:t>.3.2. 80</w:t>
            </w:r>
            <w:r w:rsidR="00DB54E5" w:rsidRPr="00215D8A">
              <w:rPr>
                <w:sz w:val="22"/>
                <w:szCs w:val="22"/>
                <w:lang w:eastAsia="lt-LT"/>
              </w:rPr>
              <w:t xml:space="preserve"> proc.</w:t>
            </w:r>
            <w:r w:rsidRPr="00215D8A">
              <w:rPr>
                <w:sz w:val="22"/>
                <w:szCs w:val="22"/>
                <w:lang w:eastAsia="lt-LT"/>
              </w:rPr>
              <w:t xml:space="preserve"> pamokų vertinimo kriterijai </w:t>
            </w:r>
            <w:r w:rsidR="00DB54E5" w:rsidRPr="00215D8A">
              <w:rPr>
                <w:sz w:val="22"/>
                <w:szCs w:val="22"/>
                <w:lang w:eastAsia="lt-LT"/>
              </w:rPr>
              <w:t xml:space="preserve"> aiškūs ir suprantami mokiniams.</w:t>
            </w:r>
          </w:p>
        </w:tc>
        <w:tc>
          <w:tcPr>
            <w:tcW w:w="2438" w:type="dxa"/>
            <w:tcBorders>
              <w:top w:val="single" w:sz="4" w:space="0" w:color="auto"/>
              <w:left w:val="single" w:sz="4" w:space="0" w:color="auto"/>
              <w:bottom w:val="single" w:sz="4" w:space="0" w:color="auto"/>
              <w:right w:val="single" w:sz="4" w:space="0" w:color="auto"/>
            </w:tcBorders>
          </w:tcPr>
          <w:p w14:paraId="63DFA8DC" w14:textId="1D1E5710" w:rsidR="00D6228E" w:rsidRDefault="00D6228E" w:rsidP="00DB54E5">
            <w:pPr>
              <w:jc w:val="both"/>
              <w:rPr>
                <w:sz w:val="22"/>
                <w:szCs w:val="22"/>
                <w:lang w:eastAsia="lt-LT"/>
              </w:rPr>
            </w:pPr>
            <w:r w:rsidRPr="00215D8A">
              <w:rPr>
                <w:sz w:val="22"/>
                <w:szCs w:val="22"/>
                <w:lang w:eastAsia="lt-LT"/>
              </w:rPr>
              <w:t>1.3.1. Mokytojų organizuojamose</w:t>
            </w:r>
            <w:r w:rsidR="00DB54E5" w:rsidRPr="00215D8A">
              <w:rPr>
                <w:sz w:val="22"/>
                <w:szCs w:val="22"/>
                <w:lang w:eastAsia="lt-LT"/>
              </w:rPr>
              <w:t xml:space="preserve"> pamokose, pamokos uždavinys bus susietas su vertinimo kriterijais – tai sudarys 70 proc.</w:t>
            </w:r>
          </w:p>
          <w:p w14:paraId="2FFEC838" w14:textId="6CC3F4CA" w:rsidR="003A54F5" w:rsidRDefault="003A54F5" w:rsidP="00DB54E5">
            <w:pPr>
              <w:jc w:val="both"/>
              <w:rPr>
                <w:sz w:val="22"/>
                <w:szCs w:val="22"/>
                <w:lang w:eastAsia="lt-LT"/>
              </w:rPr>
            </w:pPr>
          </w:p>
          <w:p w14:paraId="3492E2B1" w14:textId="77777777" w:rsidR="003A54F5" w:rsidRPr="00215D8A" w:rsidRDefault="003A54F5" w:rsidP="00DB54E5">
            <w:pPr>
              <w:jc w:val="both"/>
              <w:rPr>
                <w:sz w:val="22"/>
                <w:szCs w:val="22"/>
                <w:lang w:eastAsia="lt-LT"/>
              </w:rPr>
            </w:pPr>
          </w:p>
          <w:p w14:paraId="1A16E075" w14:textId="6BF05625" w:rsidR="00DB54E5" w:rsidRPr="00215D8A" w:rsidRDefault="00D6228E" w:rsidP="00DB54E5">
            <w:pPr>
              <w:rPr>
                <w:sz w:val="22"/>
                <w:szCs w:val="22"/>
                <w:lang w:eastAsia="lt-LT"/>
              </w:rPr>
            </w:pPr>
            <w:r w:rsidRPr="00215D8A">
              <w:rPr>
                <w:sz w:val="22"/>
                <w:szCs w:val="22"/>
                <w:lang w:eastAsia="lt-LT"/>
              </w:rPr>
              <w:t>1</w:t>
            </w:r>
            <w:r w:rsidR="00DB54E5" w:rsidRPr="00215D8A">
              <w:rPr>
                <w:sz w:val="22"/>
                <w:szCs w:val="22"/>
                <w:lang w:eastAsia="lt-LT"/>
              </w:rPr>
              <w:t xml:space="preserve">.3.2. Pagal stebėtų pamokų protokolus vertinimo kriterijai bus aiškūs ir suprantami mokiniams </w:t>
            </w:r>
            <w:r w:rsidR="00BA2C05">
              <w:rPr>
                <w:sz w:val="22"/>
                <w:szCs w:val="22"/>
                <w:lang w:eastAsia="lt-LT"/>
              </w:rPr>
              <w:t>80 proc. pamokų</w:t>
            </w:r>
            <w:r w:rsidR="00DB54E5" w:rsidRPr="00215D8A">
              <w:rPr>
                <w:sz w:val="22"/>
                <w:szCs w:val="22"/>
                <w:lang w:eastAsia="lt-LT"/>
              </w:rPr>
              <w:t>.</w:t>
            </w:r>
          </w:p>
        </w:tc>
        <w:tc>
          <w:tcPr>
            <w:tcW w:w="2694" w:type="dxa"/>
            <w:tcBorders>
              <w:top w:val="single" w:sz="4" w:space="0" w:color="auto"/>
              <w:left w:val="single" w:sz="4" w:space="0" w:color="auto"/>
              <w:bottom w:val="single" w:sz="4" w:space="0" w:color="auto"/>
              <w:right w:val="single" w:sz="4" w:space="0" w:color="auto"/>
            </w:tcBorders>
          </w:tcPr>
          <w:p w14:paraId="74A313A2" w14:textId="1A2777AD" w:rsidR="00DB54E5" w:rsidRPr="00215D8A" w:rsidRDefault="00D6228E" w:rsidP="00D43C95">
            <w:pPr>
              <w:rPr>
                <w:sz w:val="22"/>
                <w:szCs w:val="22"/>
                <w:lang w:eastAsia="lt-LT"/>
              </w:rPr>
            </w:pPr>
            <w:r w:rsidRPr="00215D8A">
              <w:rPr>
                <w:sz w:val="22"/>
                <w:szCs w:val="22"/>
                <w:lang w:eastAsia="lt-LT"/>
              </w:rPr>
              <w:t>1</w:t>
            </w:r>
            <w:r w:rsidR="00EF519E" w:rsidRPr="00215D8A">
              <w:rPr>
                <w:sz w:val="22"/>
                <w:szCs w:val="22"/>
                <w:lang w:eastAsia="lt-LT"/>
              </w:rPr>
              <w:t xml:space="preserve">.3.1. Remiantis </w:t>
            </w:r>
            <w:r w:rsidR="00DB54E5" w:rsidRPr="00215D8A">
              <w:rPr>
                <w:sz w:val="22"/>
                <w:szCs w:val="22"/>
                <w:lang w:eastAsia="lt-LT"/>
              </w:rPr>
              <w:t xml:space="preserve">2021 m. </w:t>
            </w:r>
            <w:r w:rsidR="00EF519E" w:rsidRPr="00215D8A">
              <w:rPr>
                <w:sz w:val="22"/>
                <w:szCs w:val="22"/>
                <w:lang w:eastAsia="lt-LT"/>
              </w:rPr>
              <w:t xml:space="preserve">stebėtų pamokų protokolais, nustatyta, kad </w:t>
            </w:r>
            <w:r w:rsidR="00AF1675" w:rsidRPr="00215D8A">
              <w:rPr>
                <w:sz w:val="22"/>
                <w:szCs w:val="22"/>
                <w:lang w:eastAsia="lt-LT"/>
              </w:rPr>
              <w:t xml:space="preserve">65 proc. stebėtų pamokų, pamokos </w:t>
            </w:r>
            <w:r w:rsidR="00DB54E5" w:rsidRPr="00215D8A">
              <w:rPr>
                <w:sz w:val="22"/>
                <w:szCs w:val="22"/>
                <w:lang w:eastAsia="lt-LT"/>
              </w:rPr>
              <w:t>uždavinys susietas su vertinimo kriterijais.</w:t>
            </w:r>
          </w:p>
          <w:p w14:paraId="1995C8B8" w14:textId="77777777" w:rsidR="00D6228E" w:rsidRPr="00215D8A" w:rsidRDefault="00D6228E" w:rsidP="00D43C95">
            <w:pPr>
              <w:rPr>
                <w:sz w:val="22"/>
                <w:szCs w:val="22"/>
                <w:lang w:eastAsia="lt-LT"/>
              </w:rPr>
            </w:pPr>
          </w:p>
          <w:p w14:paraId="6B40DE01" w14:textId="77A116F3" w:rsidR="003A54F5" w:rsidRDefault="00D6228E" w:rsidP="00D43C95">
            <w:pPr>
              <w:rPr>
                <w:sz w:val="22"/>
                <w:szCs w:val="22"/>
                <w:lang w:eastAsia="lt-LT"/>
              </w:rPr>
            </w:pPr>
            <w:r w:rsidRPr="00215D8A">
              <w:rPr>
                <w:sz w:val="22"/>
                <w:szCs w:val="22"/>
                <w:lang w:eastAsia="lt-LT"/>
              </w:rPr>
              <w:t>1</w:t>
            </w:r>
            <w:r w:rsidR="00AF1675" w:rsidRPr="00215D8A">
              <w:rPr>
                <w:sz w:val="22"/>
                <w:szCs w:val="22"/>
                <w:lang w:eastAsia="lt-LT"/>
              </w:rPr>
              <w:t>.3.2. Vertinimo kriterijai aiškūs ir sup</w:t>
            </w:r>
            <w:r w:rsidR="00BA2C05">
              <w:rPr>
                <w:sz w:val="22"/>
                <w:szCs w:val="22"/>
                <w:lang w:eastAsia="lt-LT"/>
              </w:rPr>
              <w:t>ranti pateikti 76 proc. pamokų.</w:t>
            </w:r>
          </w:p>
          <w:p w14:paraId="79FA7284" w14:textId="77777777" w:rsidR="00C3096E" w:rsidRDefault="00C3096E" w:rsidP="00D43C95">
            <w:pPr>
              <w:rPr>
                <w:sz w:val="22"/>
                <w:szCs w:val="22"/>
                <w:lang w:eastAsia="lt-LT"/>
              </w:rPr>
            </w:pPr>
          </w:p>
          <w:p w14:paraId="7AADB3CE" w14:textId="07E5515B" w:rsidR="00AF1675" w:rsidRPr="003A54F5" w:rsidRDefault="00BA2C05" w:rsidP="00D43C95">
            <w:pPr>
              <w:rPr>
                <w:i/>
                <w:sz w:val="22"/>
                <w:szCs w:val="22"/>
                <w:lang w:eastAsia="lt-LT"/>
              </w:rPr>
            </w:pPr>
            <w:r w:rsidRPr="003A54F5">
              <w:rPr>
                <w:i/>
                <w:sz w:val="22"/>
                <w:szCs w:val="22"/>
                <w:lang w:eastAsia="lt-LT"/>
              </w:rPr>
              <w:t xml:space="preserve">Rodiklio rezultatas </w:t>
            </w:r>
            <w:r w:rsidR="00DF0FC5" w:rsidRPr="003A54F5">
              <w:rPr>
                <w:i/>
                <w:sz w:val="22"/>
                <w:szCs w:val="22"/>
                <w:lang w:eastAsia="lt-LT"/>
              </w:rPr>
              <w:t xml:space="preserve">– </w:t>
            </w:r>
            <w:r w:rsidR="00AF1675" w:rsidRPr="003A54F5">
              <w:rPr>
                <w:i/>
                <w:sz w:val="22"/>
                <w:szCs w:val="22"/>
                <w:lang w:eastAsia="lt-LT"/>
              </w:rPr>
              <w:t xml:space="preserve">71 proc. </w:t>
            </w:r>
          </w:p>
        </w:tc>
      </w:tr>
      <w:tr w:rsidR="00D6228E" w:rsidRPr="00215D8A" w14:paraId="29FD3514" w14:textId="77777777" w:rsidTr="008676F5">
        <w:tc>
          <w:tcPr>
            <w:tcW w:w="2552" w:type="dxa"/>
            <w:tcBorders>
              <w:top w:val="single" w:sz="4" w:space="0" w:color="auto"/>
              <w:left w:val="single" w:sz="4" w:space="0" w:color="auto"/>
              <w:bottom w:val="single" w:sz="4" w:space="0" w:color="auto"/>
              <w:right w:val="single" w:sz="4" w:space="0" w:color="auto"/>
            </w:tcBorders>
            <w:hideMark/>
          </w:tcPr>
          <w:p w14:paraId="1708DD2F" w14:textId="14891947" w:rsidR="00D6228E" w:rsidRPr="00215D8A" w:rsidRDefault="00D6228E" w:rsidP="00D6228E">
            <w:pPr>
              <w:rPr>
                <w:sz w:val="22"/>
                <w:szCs w:val="22"/>
                <w:lang w:eastAsia="lt-LT"/>
              </w:rPr>
            </w:pPr>
            <w:r w:rsidRPr="00215D8A">
              <w:rPr>
                <w:sz w:val="22"/>
                <w:szCs w:val="22"/>
                <w:lang w:eastAsia="lt-LT"/>
              </w:rPr>
              <w:t>1.4. Mokymo(si) kokybės gerinimas ir įtaka mokinių mokymosi pasiekimams.</w:t>
            </w:r>
          </w:p>
        </w:tc>
        <w:tc>
          <w:tcPr>
            <w:tcW w:w="2381" w:type="dxa"/>
            <w:tcBorders>
              <w:top w:val="single" w:sz="4" w:space="0" w:color="auto"/>
              <w:left w:val="single" w:sz="4" w:space="0" w:color="auto"/>
              <w:bottom w:val="single" w:sz="4" w:space="0" w:color="auto"/>
              <w:right w:val="single" w:sz="4" w:space="0" w:color="auto"/>
            </w:tcBorders>
          </w:tcPr>
          <w:p w14:paraId="4A1A000F" w14:textId="5F0A0865" w:rsidR="00D6228E" w:rsidRPr="00215D8A" w:rsidRDefault="00D6228E" w:rsidP="00DF0FC5">
            <w:pPr>
              <w:overflowPunct w:val="0"/>
              <w:textAlignment w:val="baseline"/>
              <w:rPr>
                <w:sz w:val="22"/>
                <w:szCs w:val="22"/>
                <w:lang w:eastAsia="lt-LT"/>
              </w:rPr>
            </w:pPr>
            <w:r w:rsidRPr="00215D8A">
              <w:rPr>
                <w:sz w:val="22"/>
                <w:szCs w:val="22"/>
                <w:lang w:eastAsia="lt-LT"/>
              </w:rPr>
              <w:t xml:space="preserve">1.4.1. Mokytojų vedamos šiuolaikinės pamokos darys įtaką </w:t>
            </w:r>
            <w:r w:rsidR="00DF0FC5">
              <w:rPr>
                <w:sz w:val="22"/>
                <w:szCs w:val="22"/>
                <w:lang w:eastAsia="lt-LT"/>
              </w:rPr>
              <w:t>mokinio</w:t>
            </w:r>
            <w:r w:rsidRPr="00215D8A">
              <w:rPr>
                <w:sz w:val="22"/>
                <w:szCs w:val="22"/>
                <w:lang w:eastAsia="lt-LT"/>
              </w:rPr>
              <w:t xml:space="preserve"> pasiekimams</w:t>
            </w:r>
            <w:r w:rsidR="00BA2C05">
              <w:rPr>
                <w:sz w:val="22"/>
                <w:szCs w:val="22"/>
                <w:lang w:eastAsia="lt-LT"/>
              </w:rPr>
              <w:t xml:space="preserve">. </w:t>
            </w:r>
            <w:r w:rsidR="003A54F5">
              <w:rPr>
                <w:sz w:val="22"/>
                <w:szCs w:val="22"/>
                <w:lang w:eastAsia="lt-LT"/>
              </w:rPr>
              <w:t>80</w:t>
            </w:r>
            <w:r w:rsidRPr="00215D8A">
              <w:rPr>
                <w:sz w:val="22"/>
                <w:szCs w:val="22"/>
                <w:lang w:eastAsia="lt-LT"/>
              </w:rPr>
              <w:t xml:space="preserve"> proc. </w:t>
            </w:r>
            <w:r w:rsidR="00BA2C05">
              <w:rPr>
                <w:sz w:val="22"/>
                <w:szCs w:val="22"/>
                <w:lang w:eastAsia="lt-LT"/>
              </w:rPr>
              <w:t xml:space="preserve"> pamokų bus dirbama šiuolaikiškai arba bandoma dirbti šiuolaikiškai. </w:t>
            </w:r>
          </w:p>
        </w:tc>
        <w:tc>
          <w:tcPr>
            <w:tcW w:w="2438" w:type="dxa"/>
            <w:tcBorders>
              <w:top w:val="single" w:sz="4" w:space="0" w:color="auto"/>
              <w:left w:val="single" w:sz="4" w:space="0" w:color="auto"/>
              <w:bottom w:val="single" w:sz="4" w:space="0" w:color="auto"/>
              <w:right w:val="single" w:sz="4" w:space="0" w:color="auto"/>
            </w:tcBorders>
          </w:tcPr>
          <w:p w14:paraId="62810AD3" w14:textId="3D1F747C" w:rsidR="00D6228E" w:rsidRPr="00215D8A" w:rsidRDefault="00D6228E" w:rsidP="00D6228E">
            <w:pPr>
              <w:rPr>
                <w:sz w:val="22"/>
                <w:szCs w:val="22"/>
                <w:lang w:eastAsia="lt-LT"/>
              </w:rPr>
            </w:pPr>
            <w:r w:rsidRPr="00215D8A">
              <w:rPr>
                <w:sz w:val="22"/>
                <w:szCs w:val="22"/>
                <w:lang w:eastAsia="lt-LT"/>
              </w:rPr>
              <w:t xml:space="preserve">1.4.1. Ne mažiau kaip 80 proc. stebėtų pamokų vertinamos kaip šiuolaikinės pamokos arba bandoma dirbti šiuolaikiškai. </w:t>
            </w:r>
          </w:p>
        </w:tc>
        <w:tc>
          <w:tcPr>
            <w:tcW w:w="2694" w:type="dxa"/>
            <w:tcBorders>
              <w:top w:val="single" w:sz="4" w:space="0" w:color="auto"/>
              <w:left w:val="single" w:sz="4" w:space="0" w:color="auto"/>
              <w:bottom w:val="single" w:sz="4" w:space="0" w:color="auto"/>
              <w:right w:val="single" w:sz="4" w:space="0" w:color="auto"/>
            </w:tcBorders>
          </w:tcPr>
          <w:p w14:paraId="0B893685" w14:textId="4B42B377" w:rsidR="00D6228E" w:rsidRPr="00C3096E" w:rsidRDefault="00215D8A" w:rsidP="00215D8A">
            <w:pPr>
              <w:rPr>
                <w:sz w:val="22"/>
                <w:szCs w:val="22"/>
                <w:lang w:eastAsia="lt-LT"/>
              </w:rPr>
            </w:pPr>
            <w:r w:rsidRPr="00215D8A">
              <w:rPr>
                <w:sz w:val="22"/>
                <w:szCs w:val="22"/>
                <w:lang w:eastAsia="lt-LT"/>
              </w:rPr>
              <w:t xml:space="preserve">1.4.1. Mokytojų organizuojančių šiuolaikines pamokas procentinė dalis – 52 proc., bandoma dirbti šiuolaikiškai 44 proc. pamokų. </w:t>
            </w:r>
            <w:r w:rsidR="00C3096E">
              <w:rPr>
                <w:sz w:val="22"/>
                <w:szCs w:val="22"/>
                <w:lang w:eastAsia="lt-LT"/>
              </w:rPr>
              <w:t xml:space="preserve"> </w:t>
            </w:r>
            <w:r w:rsidR="00DF0FC5" w:rsidRPr="003A54F5">
              <w:rPr>
                <w:i/>
                <w:sz w:val="22"/>
                <w:szCs w:val="22"/>
                <w:lang w:eastAsia="lt-LT"/>
              </w:rPr>
              <w:t xml:space="preserve">Rodiklio rezultatas </w:t>
            </w:r>
            <w:r w:rsidRPr="003A54F5">
              <w:rPr>
                <w:i/>
                <w:sz w:val="22"/>
                <w:szCs w:val="22"/>
                <w:lang w:eastAsia="lt-LT"/>
              </w:rPr>
              <w:t xml:space="preserve"> – 96 proc. </w:t>
            </w:r>
          </w:p>
        </w:tc>
      </w:tr>
    </w:tbl>
    <w:p w14:paraId="37DB7D77" w14:textId="77777777" w:rsidR="00A14B16" w:rsidRPr="00215D8A" w:rsidRDefault="00A14B16" w:rsidP="00A14B16">
      <w:pPr>
        <w:jc w:val="center"/>
        <w:rPr>
          <w:sz w:val="22"/>
          <w:szCs w:val="22"/>
          <w:lang w:eastAsia="lt-LT"/>
        </w:rPr>
      </w:pPr>
    </w:p>
    <w:p w14:paraId="7A6904A9" w14:textId="77777777" w:rsidR="00A14B16" w:rsidRPr="00215D8A" w:rsidRDefault="00A14B16" w:rsidP="00A14B16">
      <w:pPr>
        <w:tabs>
          <w:tab w:val="left" w:pos="284"/>
        </w:tabs>
        <w:rPr>
          <w:b/>
          <w:sz w:val="22"/>
          <w:szCs w:val="22"/>
          <w:lang w:eastAsia="lt-LT"/>
        </w:rPr>
      </w:pPr>
      <w:r w:rsidRPr="00215D8A">
        <w:rPr>
          <w:b/>
          <w:sz w:val="22"/>
          <w:szCs w:val="22"/>
          <w:lang w:eastAsia="lt-LT"/>
        </w:rPr>
        <w:t>2.</w:t>
      </w:r>
      <w:r w:rsidRPr="00215D8A">
        <w:rPr>
          <w:b/>
          <w:sz w:val="22"/>
          <w:szCs w:val="22"/>
          <w:lang w:eastAsia="lt-LT"/>
        </w:rPr>
        <w:tab/>
        <w:t>Užduotys, neįvykdytos ar įvykdytos iš dalies dėl numatytų rizikų (jei tokių buvo)</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387"/>
      </w:tblGrid>
      <w:tr w:rsidR="00A14B16" w:rsidRPr="00215D8A" w14:paraId="2DAC7F4F" w14:textId="77777777" w:rsidTr="00C3096E">
        <w:tc>
          <w:tcPr>
            <w:tcW w:w="4678" w:type="dxa"/>
            <w:tcBorders>
              <w:top w:val="single" w:sz="4" w:space="0" w:color="auto"/>
              <w:left w:val="single" w:sz="4" w:space="0" w:color="auto"/>
              <w:bottom w:val="single" w:sz="4" w:space="0" w:color="auto"/>
              <w:right w:val="single" w:sz="4" w:space="0" w:color="auto"/>
            </w:tcBorders>
            <w:vAlign w:val="center"/>
            <w:hideMark/>
          </w:tcPr>
          <w:p w14:paraId="29E4BDB5" w14:textId="77777777" w:rsidR="00A14B16" w:rsidRPr="00215D8A" w:rsidRDefault="00A14B16" w:rsidP="00C336B4">
            <w:pPr>
              <w:jc w:val="center"/>
              <w:rPr>
                <w:sz w:val="22"/>
                <w:szCs w:val="22"/>
                <w:lang w:eastAsia="lt-LT"/>
              </w:rPr>
            </w:pPr>
            <w:r w:rsidRPr="00215D8A">
              <w:rPr>
                <w:sz w:val="22"/>
                <w:szCs w:val="22"/>
                <w:lang w:eastAsia="lt-LT"/>
              </w:rPr>
              <w:t>Užduotys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474E9B66" w14:textId="77777777" w:rsidR="00A14B16" w:rsidRPr="00215D8A" w:rsidRDefault="00A14B16" w:rsidP="00C336B4">
            <w:pPr>
              <w:jc w:val="center"/>
              <w:rPr>
                <w:sz w:val="22"/>
                <w:szCs w:val="22"/>
                <w:lang w:eastAsia="lt-LT"/>
              </w:rPr>
            </w:pPr>
            <w:r w:rsidRPr="00215D8A">
              <w:rPr>
                <w:sz w:val="22"/>
                <w:szCs w:val="22"/>
                <w:lang w:eastAsia="lt-LT"/>
              </w:rPr>
              <w:t xml:space="preserve">Priežastys, rizikos </w:t>
            </w:r>
          </w:p>
        </w:tc>
      </w:tr>
      <w:tr w:rsidR="00A14B16" w:rsidRPr="00215D8A" w14:paraId="5DA1715E" w14:textId="77777777" w:rsidTr="00C3096E">
        <w:tc>
          <w:tcPr>
            <w:tcW w:w="4678" w:type="dxa"/>
            <w:tcBorders>
              <w:top w:val="single" w:sz="4" w:space="0" w:color="auto"/>
              <w:left w:val="single" w:sz="4" w:space="0" w:color="auto"/>
              <w:bottom w:val="single" w:sz="4" w:space="0" w:color="auto"/>
              <w:right w:val="single" w:sz="4" w:space="0" w:color="auto"/>
            </w:tcBorders>
            <w:hideMark/>
          </w:tcPr>
          <w:p w14:paraId="4D9CB8B7" w14:textId="77777777" w:rsidR="00A14B16" w:rsidRPr="00215D8A" w:rsidRDefault="00A14B16" w:rsidP="00C336B4">
            <w:pPr>
              <w:rPr>
                <w:sz w:val="22"/>
                <w:szCs w:val="22"/>
                <w:lang w:eastAsia="lt-LT"/>
              </w:rPr>
            </w:pPr>
            <w:r w:rsidRPr="00215D8A">
              <w:rPr>
                <w:sz w:val="22"/>
                <w:szCs w:val="22"/>
                <w:lang w:eastAsia="lt-LT"/>
              </w:rPr>
              <w:t>2.1.</w:t>
            </w:r>
          </w:p>
        </w:tc>
        <w:tc>
          <w:tcPr>
            <w:tcW w:w="5387" w:type="dxa"/>
            <w:tcBorders>
              <w:top w:val="single" w:sz="4" w:space="0" w:color="auto"/>
              <w:left w:val="single" w:sz="4" w:space="0" w:color="auto"/>
              <w:bottom w:val="single" w:sz="4" w:space="0" w:color="auto"/>
              <w:right w:val="single" w:sz="4" w:space="0" w:color="auto"/>
            </w:tcBorders>
          </w:tcPr>
          <w:p w14:paraId="1067151B" w14:textId="77777777" w:rsidR="00A14B16" w:rsidRPr="00215D8A" w:rsidRDefault="00A14B16" w:rsidP="00C336B4">
            <w:pPr>
              <w:jc w:val="center"/>
              <w:rPr>
                <w:sz w:val="22"/>
                <w:szCs w:val="22"/>
                <w:lang w:eastAsia="lt-LT"/>
              </w:rPr>
            </w:pPr>
          </w:p>
        </w:tc>
      </w:tr>
      <w:tr w:rsidR="00A14B16" w:rsidRPr="00215D8A" w14:paraId="75AF9341" w14:textId="77777777" w:rsidTr="00C3096E">
        <w:tc>
          <w:tcPr>
            <w:tcW w:w="4678" w:type="dxa"/>
            <w:tcBorders>
              <w:top w:val="single" w:sz="4" w:space="0" w:color="auto"/>
              <w:left w:val="single" w:sz="4" w:space="0" w:color="auto"/>
              <w:bottom w:val="single" w:sz="4" w:space="0" w:color="auto"/>
              <w:right w:val="single" w:sz="4" w:space="0" w:color="auto"/>
            </w:tcBorders>
            <w:hideMark/>
          </w:tcPr>
          <w:p w14:paraId="158704B5" w14:textId="77777777" w:rsidR="00A14B16" w:rsidRPr="00215D8A" w:rsidRDefault="00A14B16" w:rsidP="00C336B4">
            <w:pPr>
              <w:rPr>
                <w:sz w:val="22"/>
                <w:szCs w:val="22"/>
                <w:lang w:eastAsia="lt-LT"/>
              </w:rPr>
            </w:pPr>
            <w:r w:rsidRPr="00215D8A">
              <w:rPr>
                <w:sz w:val="22"/>
                <w:szCs w:val="22"/>
                <w:lang w:eastAsia="lt-LT"/>
              </w:rPr>
              <w:t>2.2.</w:t>
            </w:r>
          </w:p>
        </w:tc>
        <w:tc>
          <w:tcPr>
            <w:tcW w:w="5387" w:type="dxa"/>
            <w:tcBorders>
              <w:top w:val="single" w:sz="4" w:space="0" w:color="auto"/>
              <w:left w:val="single" w:sz="4" w:space="0" w:color="auto"/>
              <w:bottom w:val="single" w:sz="4" w:space="0" w:color="auto"/>
              <w:right w:val="single" w:sz="4" w:space="0" w:color="auto"/>
            </w:tcBorders>
          </w:tcPr>
          <w:p w14:paraId="77CC5A42" w14:textId="77777777" w:rsidR="00A14B16" w:rsidRPr="00215D8A" w:rsidRDefault="00A14B16" w:rsidP="00C336B4">
            <w:pPr>
              <w:jc w:val="center"/>
              <w:rPr>
                <w:sz w:val="22"/>
                <w:szCs w:val="22"/>
                <w:lang w:eastAsia="lt-LT"/>
              </w:rPr>
            </w:pPr>
          </w:p>
        </w:tc>
      </w:tr>
      <w:tr w:rsidR="00A14B16" w:rsidRPr="00215D8A" w14:paraId="3F3BC289" w14:textId="77777777" w:rsidTr="00C3096E">
        <w:tc>
          <w:tcPr>
            <w:tcW w:w="4678" w:type="dxa"/>
            <w:tcBorders>
              <w:top w:val="single" w:sz="4" w:space="0" w:color="auto"/>
              <w:left w:val="single" w:sz="4" w:space="0" w:color="auto"/>
              <w:bottom w:val="single" w:sz="4" w:space="0" w:color="auto"/>
              <w:right w:val="single" w:sz="4" w:space="0" w:color="auto"/>
            </w:tcBorders>
            <w:hideMark/>
          </w:tcPr>
          <w:p w14:paraId="6BB1196D" w14:textId="77777777" w:rsidR="00A14B16" w:rsidRPr="00215D8A" w:rsidRDefault="00A14B16" w:rsidP="00C336B4">
            <w:pPr>
              <w:rPr>
                <w:sz w:val="22"/>
                <w:szCs w:val="22"/>
                <w:lang w:eastAsia="lt-LT"/>
              </w:rPr>
            </w:pPr>
            <w:r w:rsidRPr="00215D8A">
              <w:rPr>
                <w:sz w:val="22"/>
                <w:szCs w:val="22"/>
                <w:lang w:eastAsia="lt-LT"/>
              </w:rPr>
              <w:t>2.3.</w:t>
            </w:r>
          </w:p>
        </w:tc>
        <w:tc>
          <w:tcPr>
            <w:tcW w:w="5387" w:type="dxa"/>
            <w:tcBorders>
              <w:top w:val="single" w:sz="4" w:space="0" w:color="auto"/>
              <w:left w:val="single" w:sz="4" w:space="0" w:color="auto"/>
              <w:bottom w:val="single" w:sz="4" w:space="0" w:color="auto"/>
              <w:right w:val="single" w:sz="4" w:space="0" w:color="auto"/>
            </w:tcBorders>
          </w:tcPr>
          <w:p w14:paraId="04294B56" w14:textId="77777777" w:rsidR="00A14B16" w:rsidRPr="00215D8A" w:rsidRDefault="00A14B16" w:rsidP="00C336B4">
            <w:pPr>
              <w:jc w:val="center"/>
              <w:rPr>
                <w:sz w:val="22"/>
                <w:szCs w:val="22"/>
                <w:lang w:eastAsia="lt-LT"/>
              </w:rPr>
            </w:pPr>
          </w:p>
        </w:tc>
      </w:tr>
      <w:tr w:rsidR="00A14B16" w:rsidRPr="00215D8A" w14:paraId="4BA7F45C" w14:textId="77777777" w:rsidTr="00C3096E">
        <w:tc>
          <w:tcPr>
            <w:tcW w:w="4678" w:type="dxa"/>
            <w:tcBorders>
              <w:top w:val="single" w:sz="4" w:space="0" w:color="auto"/>
              <w:left w:val="single" w:sz="4" w:space="0" w:color="auto"/>
              <w:bottom w:val="single" w:sz="4" w:space="0" w:color="auto"/>
              <w:right w:val="single" w:sz="4" w:space="0" w:color="auto"/>
            </w:tcBorders>
            <w:hideMark/>
          </w:tcPr>
          <w:p w14:paraId="72A2E69F" w14:textId="77777777" w:rsidR="00A14B16" w:rsidRPr="00215D8A" w:rsidRDefault="00A14B16" w:rsidP="00C336B4">
            <w:pPr>
              <w:rPr>
                <w:sz w:val="22"/>
                <w:szCs w:val="22"/>
                <w:lang w:eastAsia="lt-LT"/>
              </w:rPr>
            </w:pPr>
            <w:r w:rsidRPr="00215D8A">
              <w:rPr>
                <w:sz w:val="22"/>
                <w:szCs w:val="22"/>
                <w:lang w:eastAsia="lt-LT"/>
              </w:rPr>
              <w:t>2.4.</w:t>
            </w:r>
          </w:p>
        </w:tc>
        <w:tc>
          <w:tcPr>
            <w:tcW w:w="5387" w:type="dxa"/>
            <w:tcBorders>
              <w:top w:val="single" w:sz="4" w:space="0" w:color="auto"/>
              <w:left w:val="single" w:sz="4" w:space="0" w:color="auto"/>
              <w:bottom w:val="single" w:sz="4" w:space="0" w:color="auto"/>
              <w:right w:val="single" w:sz="4" w:space="0" w:color="auto"/>
            </w:tcBorders>
          </w:tcPr>
          <w:p w14:paraId="6E764E55" w14:textId="77777777" w:rsidR="00A14B16" w:rsidRPr="00215D8A" w:rsidRDefault="00A14B16" w:rsidP="00C336B4">
            <w:pPr>
              <w:jc w:val="center"/>
              <w:rPr>
                <w:sz w:val="22"/>
                <w:szCs w:val="22"/>
                <w:lang w:eastAsia="lt-LT"/>
              </w:rPr>
            </w:pPr>
          </w:p>
        </w:tc>
      </w:tr>
      <w:tr w:rsidR="00A14B16" w:rsidRPr="00215D8A" w14:paraId="7BBAF9C3" w14:textId="77777777" w:rsidTr="00C3096E">
        <w:tc>
          <w:tcPr>
            <w:tcW w:w="4678" w:type="dxa"/>
            <w:tcBorders>
              <w:top w:val="single" w:sz="4" w:space="0" w:color="auto"/>
              <w:left w:val="single" w:sz="4" w:space="0" w:color="auto"/>
              <w:bottom w:val="single" w:sz="4" w:space="0" w:color="auto"/>
              <w:right w:val="single" w:sz="4" w:space="0" w:color="auto"/>
            </w:tcBorders>
            <w:hideMark/>
          </w:tcPr>
          <w:p w14:paraId="05565367" w14:textId="77777777" w:rsidR="00A14B16" w:rsidRPr="00215D8A" w:rsidRDefault="00A14B16" w:rsidP="00C336B4">
            <w:pPr>
              <w:rPr>
                <w:sz w:val="22"/>
                <w:szCs w:val="22"/>
                <w:lang w:eastAsia="lt-LT"/>
              </w:rPr>
            </w:pPr>
            <w:r w:rsidRPr="00215D8A">
              <w:rPr>
                <w:sz w:val="22"/>
                <w:szCs w:val="22"/>
                <w:lang w:eastAsia="lt-LT"/>
              </w:rPr>
              <w:t>2.5.</w:t>
            </w:r>
          </w:p>
        </w:tc>
        <w:tc>
          <w:tcPr>
            <w:tcW w:w="5387" w:type="dxa"/>
            <w:tcBorders>
              <w:top w:val="single" w:sz="4" w:space="0" w:color="auto"/>
              <w:left w:val="single" w:sz="4" w:space="0" w:color="auto"/>
              <w:bottom w:val="single" w:sz="4" w:space="0" w:color="auto"/>
              <w:right w:val="single" w:sz="4" w:space="0" w:color="auto"/>
            </w:tcBorders>
          </w:tcPr>
          <w:p w14:paraId="5BCA520F" w14:textId="77777777" w:rsidR="00A14B16" w:rsidRPr="00215D8A" w:rsidRDefault="00A14B16" w:rsidP="00C336B4">
            <w:pPr>
              <w:jc w:val="center"/>
              <w:rPr>
                <w:sz w:val="22"/>
                <w:szCs w:val="22"/>
                <w:lang w:eastAsia="lt-LT"/>
              </w:rPr>
            </w:pPr>
          </w:p>
        </w:tc>
      </w:tr>
    </w:tbl>
    <w:p w14:paraId="74A3DA97" w14:textId="3D060594" w:rsidR="00A14B16" w:rsidRPr="00215D8A" w:rsidRDefault="00A14B16" w:rsidP="00A14B16">
      <w:pPr>
        <w:rPr>
          <w:sz w:val="22"/>
          <w:szCs w:val="22"/>
        </w:rPr>
      </w:pPr>
    </w:p>
    <w:p w14:paraId="4D05C0ED" w14:textId="77777777" w:rsidR="00A14B16" w:rsidRPr="00215D8A" w:rsidRDefault="00A14B16" w:rsidP="00A14B16">
      <w:pPr>
        <w:tabs>
          <w:tab w:val="left" w:pos="284"/>
        </w:tabs>
        <w:rPr>
          <w:b/>
          <w:sz w:val="22"/>
          <w:szCs w:val="22"/>
          <w:lang w:eastAsia="lt-LT"/>
        </w:rPr>
      </w:pPr>
      <w:r w:rsidRPr="00215D8A">
        <w:rPr>
          <w:b/>
          <w:sz w:val="22"/>
          <w:szCs w:val="22"/>
          <w:lang w:eastAsia="lt-LT"/>
        </w:rPr>
        <w:t>3.</w:t>
      </w:r>
      <w:r w:rsidRPr="00215D8A">
        <w:rPr>
          <w:b/>
          <w:sz w:val="22"/>
          <w:szCs w:val="22"/>
          <w:lang w:eastAsia="lt-LT"/>
        </w:rPr>
        <w:tab/>
        <w:t>Veiklos, kurios nebuvo planuotos ir nustatytos, bet įvykdytos</w:t>
      </w:r>
    </w:p>
    <w:p w14:paraId="097A3325" w14:textId="6B592223" w:rsidR="00DF0FC5" w:rsidRPr="00215D8A" w:rsidRDefault="00A14B16" w:rsidP="00A14B16">
      <w:pPr>
        <w:tabs>
          <w:tab w:val="left" w:pos="284"/>
        </w:tabs>
        <w:rPr>
          <w:sz w:val="22"/>
          <w:szCs w:val="22"/>
          <w:lang w:eastAsia="lt-LT"/>
        </w:rPr>
      </w:pPr>
      <w:r w:rsidRPr="00215D8A">
        <w:rPr>
          <w:sz w:val="22"/>
          <w:szCs w:val="22"/>
          <w:lang w:eastAsia="lt-LT"/>
        </w:rPr>
        <w:t>(pildoma, jei buvo atlikta papildomų, svarių įstaigos veiklos rezultatams)</w:t>
      </w:r>
      <w:r w:rsidR="00ED42D8">
        <w:rPr>
          <w:sz w:val="22"/>
          <w:szCs w:val="22"/>
          <w:lang w:eastAsia="lt-LT"/>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6237"/>
      </w:tblGrid>
      <w:tr w:rsidR="00A14B16" w:rsidRPr="00215D8A" w14:paraId="6AA15FD9" w14:textId="77777777" w:rsidTr="00C3096E">
        <w:tc>
          <w:tcPr>
            <w:tcW w:w="3573" w:type="dxa"/>
            <w:tcBorders>
              <w:top w:val="single" w:sz="4" w:space="0" w:color="auto"/>
              <w:left w:val="single" w:sz="4" w:space="0" w:color="auto"/>
              <w:bottom w:val="single" w:sz="4" w:space="0" w:color="auto"/>
              <w:right w:val="single" w:sz="4" w:space="0" w:color="auto"/>
            </w:tcBorders>
            <w:vAlign w:val="center"/>
            <w:hideMark/>
          </w:tcPr>
          <w:p w14:paraId="20DD1CFC" w14:textId="77777777" w:rsidR="00A14B16" w:rsidRPr="00215D8A" w:rsidRDefault="00A14B16" w:rsidP="00C336B4">
            <w:pPr>
              <w:rPr>
                <w:sz w:val="22"/>
                <w:szCs w:val="22"/>
                <w:lang w:eastAsia="lt-LT"/>
              </w:rPr>
            </w:pPr>
            <w:r w:rsidRPr="00215D8A">
              <w:rPr>
                <w:sz w:val="22"/>
                <w:szCs w:val="22"/>
                <w:lang w:eastAsia="lt-LT"/>
              </w:rPr>
              <w:t>Užduotys / veiklos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DADABB6" w14:textId="77777777" w:rsidR="00A14B16" w:rsidRPr="00215D8A" w:rsidRDefault="00A14B16" w:rsidP="00C336B4">
            <w:pPr>
              <w:rPr>
                <w:sz w:val="22"/>
                <w:szCs w:val="22"/>
                <w:lang w:eastAsia="lt-LT"/>
              </w:rPr>
            </w:pPr>
            <w:r w:rsidRPr="00215D8A">
              <w:rPr>
                <w:sz w:val="22"/>
                <w:szCs w:val="22"/>
                <w:lang w:eastAsia="lt-LT"/>
              </w:rPr>
              <w:t>Poveikis švietimo įstaigos veiklai</w:t>
            </w:r>
          </w:p>
        </w:tc>
      </w:tr>
      <w:tr w:rsidR="00A14B16" w:rsidRPr="00215D8A" w14:paraId="6C4F6766" w14:textId="77777777" w:rsidTr="00C3096E">
        <w:tc>
          <w:tcPr>
            <w:tcW w:w="3573" w:type="dxa"/>
            <w:tcBorders>
              <w:top w:val="single" w:sz="4" w:space="0" w:color="auto"/>
              <w:left w:val="single" w:sz="4" w:space="0" w:color="auto"/>
              <w:bottom w:val="single" w:sz="4" w:space="0" w:color="auto"/>
              <w:right w:val="single" w:sz="4" w:space="0" w:color="auto"/>
            </w:tcBorders>
            <w:hideMark/>
          </w:tcPr>
          <w:p w14:paraId="4BE6F5E7" w14:textId="76A2948E" w:rsidR="00A14B16" w:rsidRPr="00215D8A" w:rsidRDefault="00A14B16" w:rsidP="00DF0FC5">
            <w:pPr>
              <w:jc w:val="both"/>
              <w:rPr>
                <w:sz w:val="22"/>
                <w:szCs w:val="22"/>
                <w:lang w:eastAsia="lt-LT"/>
              </w:rPr>
            </w:pPr>
            <w:r w:rsidRPr="00215D8A">
              <w:rPr>
                <w:sz w:val="22"/>
                <w:szCs w:val="22"/>
                <w:lang w:eastAsia="lt-LT"/>
              </w:rPr>
              <w:t>3.1.</w:t>
            </w:r>
            <w:r w:rsidR="00215D8A">
              <w:rPr>
                <w:sz w:val="22"/>
                <w:szCs w:val="22"/>
                <w:lang w:eastAsia="lt-LT"/>
              </w:rPr>
              <w:t xml:space="preserve"> </w:t>
            </w:r>
            <w:r w:rsidR="00215D8A" w:rsidRPr="00215D8A">
              <w:rPr>
                <w:sz w:val="22"/>
                <w:szCs w:val="22"/>
                <w:lang w:eastAsia="lt-LT"/>
              </w:rPr>
              <w:t xml:space="preserve">Prienų rajono Skriaudžių pagrindinės mokyklos komanda pasirinkta konsultuojančia mokykla, siekiant pagerinti mokinių raštingumą Klaipėdos miesto/rajono mokyklose. „Ikimokyklinio ir bendrojo ugdymo mokyklų veiklos tobulinimas“ pagal projektą „Rašymo įgūdžių gerinimas diegiant virtualias aplinkas trijose veiklą tobulinančiose mokyklose“ (Klaipėdos Gedminų progimnazijoje, Klaipėdos r. Lapių pagrindinėje mokykloje ir Telšių A. Borisevičiaus gimnazijoje), projekto kodas 09.2.1-ESFA-K-728-03-0045. </w:t>
            </w:r>
          </w:p>
        </w:tc>
        <w:tc>
          <w:tcPr>
            <w:tcW w:w="6237" w:type="dxa"/>
            <w:tcBorders>
              <w:top w:val="single" w:sz="4" w:space="0" w:color="auto"/>
              <w:left w:val="single" w:sz="4" w:space="0" w:color="auto"/>
              <w:bottom w:val="single" w:sz="4" w:space="0" w:color="auto"/>
              <w:right w:val="single" w:sz="4" w:space="0" w:color="auto"/>
            </w:tcBorders>
          </w:tcPr>
          <w:p w14:paraId="7674723C" w14:textId="76A18944" w:rsidR="00A14B16" w:rsidRPr="00215D8A" w:rsidRDefault="00D3351B" w:rsidP="00DF0FC5">
            <w:pPr>
              <w:jc w:val="both"/>
              <w:rPr>
                <w:sz w:val="22"/>
                <w:szCs w:val="22"/>
                <w:lang w:eastAsia="lt-LT"/>
              </w:rPr>
            </w:pPr>
            <w:r>
              <w:rPr>
                <w:sz w:val="22"/>
                <w:szCs w:val="22"/>
                <w:lang w:eastAsia="lt-LT"/>
              </w:rPr>
              <w:t>3.1.1. Klaipėdos miesto/ rajono</w:t>
            </w:r>
            <w:r w:rsidR="00215D8A">
              <w:rPr>
                <w:sz w:val="22"/>
                <w:szCs w:val="22"/>
                <w:lang w:eastAsia="lt-LT"/>
              </w:rPr>
              <w:t xml:space="preserve"> mokyklų komandos lankėsi Skriaudžių pagrindinėje mokykloje 2021 rugsėjo 16 d. </w:t>
            </w:r>
            <w:r w:rsidR="00215D8A" w:rsidRPr="00215D8A">
              <w:rPr>
                <w:sz w:val="22"/>
                <w:szCs w:val="22"/>
                <w:lang w:eastAsia="lt-LT"/>
              </w:rPr>
              <w:t xml:space="preserve">Organizuoti mokymai-konsultacijos </w:t>
            </w:r>
            <w:r>
              <w:rPr>
                <w:sz w:val="22"/>
                <w:szCs w:val="22"/>
                <w:lang w:eastAsia="lt-LT"/>
              </w:rPr>
              <w:t xml:space="preserve">nurodytų </w:t>
            </w:r>
            <w:r w:rsidR="00215D8A">
              <w:rPr>
                <w:sz w:val="22"/>
                <w:szCs w:val="22"/>
                <w:lang w:eastAsia="lt-LT"/>
              </w:rPr>
              <w:t>mokyklų ben</w:t>
            </w:r>
            <w:r>
              <w:rPr>
                <w:sz w:val="22"/>
                <w:szCs w:val="22"/>
                <w:lang w:eastAsia="lt-LT"/>
              </w:rPr>
              <w:t>druomenėms, dalintasi patirtimi ir moderuotas raštingumo gerinimo priemonių plano rengimas. Į patirties sklaidą, dalinantis raštingumo gerinimo priemonėmis įvairių dalykų pamokose, įtraukta 40 proc. Skriaudžių pagrindinės mokyklos mokytojų.</w:t>
            </w:r>
          </w:p>
        </w:tc>
      </w:tr>
      <w:tr w:rsidR="00A14B16" w:rsidRPr="00215D8A" w14:paraId="08E10BBE" w14:textId="77777777" w:rsidTr="00C3096E">
        <w:tc>
          <w:tcPr>
            <w:tcW w:w="3573" w:type="dxa"/>
            <w:tcBorders>
              <w:top w:val="single" w:sz="4" w:space="0" w:color="auto"/>
              <w:left w:val="single" w:sz="4" w:space="0" w:color="auto"/>
              <w:bottom w:val="single" w:sz="4" w:space="0" w:color="auto"/>
              <w:right w:val="single" w:sz="4" w:space="0" w:color="auto"/>
            </w:tcBorders>
            <w:hideMark/>
          </w:tcPr>
          <w:p w14:paraId="3D3E9AC8" w14:textId="3FAED5D2" w:rsidR="00A14B16" w:rsidRPr="00215D8A" w:rsidRDefault="00A14B16" w:rsidP="00DF0FC5">
            <w:pPr>
              <w:jc w:val="both"/>
              <w:rPr>
                <w:sz w:val="22"/>
                <w:szCs w:val="22"/>
                <w:lang w:eastAsia="lt-LT"/>
              </w:rPr>
            </w:pPr>
            <w:r w:rsidRPr="00215D8A">
              <w:rPr>
                <w:sz w:val="22"/>
                <w:szCs w:val="22"/>
                <w:lang w:eastAsia="lt-LT"/>
              </w:rPr>
              <w:t>3.2.</w:t>
            </w:r>
            <w:r w:rsidR="00D3351B">
              <w:t xml:space="preserve"> </w:t>
            </w:r>
            <w:r w:rsidR="00D3351B" w:rsidRPr="00D3351B">
              <w:rPr>
                <w:sz w:val="22"/>
                <w:szCs w:val="22"/>
                <w:lang w:eastAsia="lt-LT"/>
              </w:rPr>
              <w:t>Sėkmingai organizuotas mokymasis nuotoliniu būdu taikant Google Suite for Education platformą mokykloje.</w:t>
            </w:r>
          </w:p>
        </w:tc>
        <w:tc>
          <w:tcPr>
            <w:tcW w:w="6237" w:type="dxa"/>
            <w:tcBorders>
              <w:top w:val="single" w:sz="4" w:space="0" w:color="auto"/>
              <w:left w:val="single" w:sz="4" w:space="0" w:color="auto"/>
              <w:bottom w:val="single" w:sz="4" w:space="0" w:color="auto"/>
              <w:right w:val="single" w:sz="4" w:space="0" w:color="auto"/>
            </w:tcBorders>
          </w:tcPr>
          <w:p w14:paraId="25C4C5B2" w14:textId="04FE9C17" w:rsidR="00A14B16" w:rsidRPr="00215D8A" w:rsidRDefault="00D3351B" w:rsidP="00DF0FC5">
            <w:pPr>
              <w:jc w:val="both"/>
              <w:rPr>
                <w:sz w:val="22"/>
                <w:szCs w:val="22"/>
                <w:lang w:eastAsia="lt-LT"/>
              </w:rPr>
            </w:pPr>
            <w:r>
              <w:rPr>
                <w:sz w:val="22"/>
                <w:szCs w:val="22"/>
                <w:lang w:eastAsia="lt-LT"/>
              </w:rPr>
              <w:t>3.2.1. Mokykloje įdiegta mokymosi nuotoliniu būdu platforma padėjo užtikrinti sėkmingą nuotol</w:t>
            </w:r>
            <w:r w:rsidR="00207184">
              <w:rPr>
                <w:sz w:val="22"/>
                <w:szCs w:val="22"/>
                <w:lang w:eastAsia="lt-LT"/>
              </w:rPr>
              <w:t>inį mokymąsi nuo 2021 m. I pusmetyje</w:t>
            </w:r>
            <w:r>
              <w:rPr>
                <w:sz w:val="22"/>
                <w:szCs w:val="22"/>
                <w:lang w:eastAsia="lt-LT"/>
              </w:rPr>
              <w:t xml:space="preserve">. Skaitmeninėmis mokymosi priemonėmis aprūpinti visi to pageidaujantys mokiniai. </w:t>
            </w:r>
          </w:p>
        </w:tc>
      </w:tr>
      <w:tr w:rsidR="00A14B16" w:rsidRPr="00215D8A" w14:paraId="42754949" w14:textId="77777777" w:rsidTr="00C3096E">
        <w:tc>
          <w:tcPr>
            <w:tcW w:w="3573" w:type="dxa"/>
            <w:tcBorders>
              <w:top w:val="single" w:sz="4" w:space="0" w:color="auto"/>
              <w:left w:val="single" w:sz="4" w:space="0" w:color="auto"/>
              <w:bottom w:val="single" w:sz="4" w:space="0" w:color="auto"/>
              <w:right w:val="single" w:sz="4" w:space="0" w:color="auto"/>
            </w:tcBorders>
            <w:hideMark/>
          </w:tcPr>
          <w:p w14:paraId="3C8C35D7" w14:textId="2DDD8A34" w:rsidR="00A14B16" w:rsidRPr="00215D8A" w:rsidRDefault="00A14B16" w:rsidP="00DF0FC5">
            <w:pPr>
              <w:jc w:val="both"/>
              <w:rPr>
                <w:sz w:val="22"/>
                <w:szCs w:val="22"/>
                <w:lang w:eastAsia="lt-LT"/>
              </w:rPr>
            </w:pPr>
            <w:r w:rsidRPr="00215D8A">
              <w:rPr>
                <w:sz w:val="22"/>
                <w:szCs w:val="22"/>
                <w:lang w:eastAsia="lt-LT"/>
              </w:rPr>
              <w:t>3.3.</w:t>
            </w:r>
            <w:r w:rsidR="00823CEA">
              <w:t xml:space="preserve"> </w:t>
            </w:r>
            <w:r w:rsidR="00823CEA" w:rsidRPr="00823CEA">
              <w:rPr>
                <w:sz w:val="22"/>
                <w:szCs w:val="22"/>
              </w:rPr>
              <w:t>Iš asmeninių lėšų nupirkta Zoom programos licencija.</w:t>
            </w:r>
            <w:r w:rsidR="00823CEA">
              <w:t xml:space="preserve"> </w:t>
            </w:r>
          </w:p>
        </w:tc>
        <w:tc>
          <w:tcPr>
            <w:tcW w:w="6237" w:type="dxa"/>
            <w:tcBorders>
              <w:top w:val="single" w:sz="4" w:space="0" w:color="auto"/>
              <w:left w:val="single" w:sz="4" w:space="0" w:color="auto"/>
              <w:bottom w:val="single" w:sz="4" w:space="0" w:color="auto"/>
              <w:right w:val="single" w:sz="4" w:space="0" w:color="auto"/>
            </w:tcBorders>
          </w:tcPr>
          <w:p w14:paraId="40EF8371" w14:textId="296D7C4D" w:rsidR="00A14B16" w:rsidRDefault="0071337C" w:rsidP="00DF0FC5">
            <w:pPr>
              <w:jc w:val="both"/>
              <w:rPr>
                <w:sz w:val="22"/>
                <w:szCs w:val="22"/>
                <w:lang w:eastAsia="lt-LT"/>
              </w:rPr>
            </w:pPr>
            <w:r>
              <w:rPr>
                <w:sz w:val="22"/>
                <w:szCs w:val="22"/>
                <w:lang w:eastAsia="lt-LT"/>
              </w:rPr>
              <w:t xml:space="preserve">3.3.1. </w:t>
            </w:r>
            <w:r w:rsidR="00823CEA" w:rsidRPr="0071337C">
              <w:rPr>
                <w:sz w:val="22"/>
                <w:szCs w:val="22"/>
                <w:lang w:eastAsia="lt-LT"/>
              </w:rPr>
              <w:t>Organizuota respublikinė konferencija „Projekto metodas pamokoje“</w:t>
            </w:r>
            <w:r w:rsidR="00823CEA">
              <w:rPr>
                <w:sz w:val="22"/>
                <w:szCs w:val="22"/>
                <w:lang w:eastAsia="lt-LT"/>
              </w:rPr>
              <w:t xml:space="preserve"> (2021-03-19) Zoom aplinkoje, nuotoliniu būdu</w:t>
            </w:r>
            <w:r w:rsidR="00823CEA" w:rsidRPr="0071337C">
              <w:rPr>
                <w:sz w:val="22"/>
                <w:szCs w:val="22"/>
                <w:lang w:eastAsia="lt-LT"/>
              </w:rPr>
              <w:t xml:space="preserve">. </w:t>
            </w:r>
            <w:r w:rsidR="003270C8">
              <w:rPr>
                <w:sz w:val="22"/>
                <w:szCs w:val="22"/>
                <w:lang w:eastAsia="lt-LT"/>
              </w:rPr>
              <w:t xml:space="preserve">Konferencijos </w:t>
            </w:r>
            <w:r w:rsidR="00823CEA">
              <w:rPr>
                <w:sz w:val="22"/>
                <w:szCs w:val="22"/>
                <w:lang w:eastAsia="lt-LT"/>
              </w:rPr>
              <w:t xml:space="preserve">veiklai naudota </w:t>
            </w:r>
            <w:r>
              <w:rPr>
                <w:sz w:val="22"/>
                <w:szCs w:val="22"/>
                <w:lang w:eastAsia="lt-LT"/>
              </w:rPr>
              <w:t xml:space="preserve">Zoom </w:t>
            </w:r>
            <w:r w:rsidR="00823CEA">
              <w:rPr>
                <w:sz w:val="22"/>
                <w:szCs w:val="22"/>
                <w:lang w:eastAsia="lt-LT"/>
              </w:rPr>
              <w:t xml:space="preserve">programa padėjo </w:t>
            </w:r>
            <w:r>
              <w:rPr>
                <w:sz w:val="22"/>
                <w:szCs w:val="22"/>
                <w:lang w:eastAsia="lt-LT"/>
              </w:rPr>
              <w:t>užtikrinti sklandų konferencijos organizavimą ir kokybišką vaizdą.</w:t>
            </w:r>
            <w:r w:rsidR="0086410F">
              <w:rPr>
                <w:sz w:val="22"/>
                <w:szCs w:val="22"/>
                <w:lang w:eastAsia="lt-LT"/>
              </w:rPr>
              <w:t xml:space="preserve"> </w:t>
            </w:r>
          </w:p>
          <w:p w14:paraId="69FA4D53" w14:textId="615632AB" w:rsidR="003270C8" w:rsidRPr="00215D8A" w:rsidRDefault="003270C8" w:rsidP="00DF0FC5">
            <w:pPr>
              <w:jc w:val="both"/>
              <w:rPr>
                <w:sz w:val="22"/>
                <w:szCs w:val="22"/>
                <w:lang w:eastAsia="lt-LT"/>
              </w:rPr>
            </w:pPr>
            <w:r>
              <w:rPr>
                <w:sz w:val="22"/>
                <w:szCs w:val="22"/>
                <w:lang w:eastAsia="lt-LT"/>
              </w:rPr>
              <w:t>3.3.2. Zoom programos licencija iš asmeninių lėšų nupirkta ir 2021–2022 mokslo metams. Organizuotas mokinių tėvų susirinkimas nuotoliniu būdu,</w:t>
            </w:r>
            <w:r w:rsidR="00B212A8">
              <w:rPr>
                <w:sz w:val="22"/>
                <w:szCs w:val="22"/>
                <w:lang w:eastAsia="lt-LT"/>
              </w:rPr>
              <w:t xml:space="preserve"> siekiant užtikrinti konfidencialius tėvų ir mokytojų pokalbius </w:t>
            </w:r>
            <w:r>
              <w:rPr>
                <w:sz w:val="22"/>
                <w:szCs w:val="22"/>
                <w:lang w:eastAsia="lt-LT"/>
              </w:rPr>
              <w:t xml:space="preserve">uždarose grupėse.  </w:t>
            </w:r>
          </w:p>
        </w:tc>
      </w:tr>
      <w:tr w:rsidR="00A14B16" w:rsidRPr="00215D8A" w14:paraId="73324B97" w14:textId="77777777" w:rsidTr="00C3096E">
        <w:tc>
          <w:tcPr>
            <w:tcW w:w="3573" w:type="dxa"/>
            <w:tcBorders>
              <w:top w:val="single" w:sz="4" w:space="0" w:color="auto"/>
              <w:left w:val="single" w:sz="4" w:space="0" w:color="auto"/>
              <w:bottom w:val="single" w:sz="4" w:space="0" w:color="auto"/>
              <w:right w:val="single" w:sz="4" w:space="0" w:color="auto"/>
            </w:tcBorders>
            <w:hideMark/>
          </w:tcPr>
          <w:p w14:paraId="28895115" w14:textId="5E180ADD" w:rsidR="00A14B16" w:rsidRPr="00215D8A" w:rsidRDefault="00A14B16" w:rsidP="00DF0FC5">
            <w:pPr>
              <w:jc w:val="both"/>
              <w:rPr>
                <w:sz w:val="22"/>
                <w:szCs w:val="22"/>
                <w:lang w:eastAsia="lt-LT"/>
              </w:rPr>
            </w:pPr>
            <w:r w:rsidRPr="00215D8A">
              <w:rPr>
                <w:sz w:val="22"/>
                <w:szCs w:val="22"/>
                <w:lang w:eastAsia="lt-LT"/>
              </w:rPr>
              <w:t>3.4.</w:t>
            </w:r>
            <w:r w:rsidR="0071337C">
              <w:rPr>
                <w:sz w:val="22"/>
                <w:szCs w:val="22"/>
                <w:lang w:eastAsia="lt-LT"/>
              </w:rPr>
              <w:t xml:space="preserve"> </w:t>
            </w:r>
            <w:r w:rsidR="003A54F5">
              <w:rPr>
                <w:sz w:val="22"/>
                <w:szCs w:val="22"/>
                <w:lang w:eastAsia="lt-LT"/>
              </w:rPr>
              <w:t>1–</w:t>
            </w:r>
            <w:r w:rsidR="0071337C" w:rsidRPr="0071337C">
              <w:rPr>
                <w:sz w:val="22"/>
                <w:szCs w:val="22"/>
                <w:lang w:eastAsia="lt-LT"/>
              </w:rPr>
              <w:t>10 klasėse organizuotas ir įgyvendintas mokinių testavimas greitaisiais savikontrolės testais.</w:t>
            </w:r>
          </w:p>
        </w:tc>
        <w:tc>
          <w:tcPr>
            <w:tcW w:w="6237" w:type="dxa"/>
            <w:tcBorders>
              <w:top w:val="single" w:sz="4" w:space="0" w:color="auto"/>
              <w:left w:val="single" w:sz="4" w:space="0" w:color="auto"/>
              <w:bottom w:val="single" w:sz="4" w:space="0" w:color="auto"/>
              <w:right w:val="single" w:sz="4" w:space="0" w:color="auto"/>
            </w:tcBorders>
          </w:tcPr>
          <w:p w14:paraId="36F86B1F" w14:textId="269C3755" w:rsidR="00A14B16" w:rsidRPr="00215D8A" w:rsidRDefault="0071337C" w:rsidP="0020707D">
            <w:pPr>
              <w:jc w:val="both"/>
              <w:rPr>
                <w:sz w:val="22"/>
                <w:szCs w:val="22"/>
                <w:lang w:eastAsia="lt-LT"/>
              </w:rPr>
            </w:pPr>
            <w:r>
              <w:rPr>
                <w:sz w:val="22"/>
                <w:szCs w:val="22"/>
                <w:lang w:eastAsia="lt-LT"/>
              </w:rPr>
              <w:t xml:space="preserve">3.4.1. Nesant </w:t>
            </w:r>
            <w:r w:rsidR="0086410F">
              <w:rPr>
                <w:sz w:val="22"/>
                <w:szCs w:val="22"/>
                <w:lang w:eastAsia="lt-LT"/>
              </w:rPr>
              <w:t xml:space="preserve">mokykloje </w:t>
            </w:r>
            <w:r>
              <w:rPr>
                <w:sz w:val="22"/>
                <w:szCs w:val="22"/>
                <w:lang w:eastAsia="lt-LT"/>
              </w:rPr>
              <w:t>visuomenės sveikatos specialist</w:t>
            </w:r>
            <w:r w:rsidR="0086410F">
              <w:rPr>
                <w:sz w:val="22"/>
                <w:szCs w:val="22"/>
                <w:lang w:eastAsia="lt-LT"/>
              </w:rPr>
              <w:t>o</w:t>
            </w:r>
            <w:r>
              <w:rPr>
                <w:sz w:val="22"/>
                <w:szCs w:val="22"/>
                <w:lang w:eastAsia="lt-LT"/>
              </w:rPr>
              <w:t>, periodiškai atlieka</w:t>
            </w:r>
            <w:r w:rsidR="0086410F">
              <w:rPr>
                <w:sz w:val="22"/>
                <w:szCs w:val="22"/>
                <w:lang w:eastAsia="lt-LT"/>
              </w:rPr>
              <w:t>mas mokinių testavimas</w:t>
            </w:r>
            <w:r w:rsidR="0020707D">
              <w:rPr>
                <w:sz w:val="22"/>
                <w:szCs w:val="22"/>
                <w:lang w:eastAsia="lt-LT"/>
              </w:rPr>
              <w:t xml:space="preserve"> greitaisiais antigeno testais. </w:t>
            </w:r>
            <w:r>
              <w:rPr>
                <w:sz w:val="22"/>
                <w:szCs w:val="22"/>
                <w:lang w:eastAsia="lt-LT"/>
              </w:rPr>
              <w:t>Taip pat v</w:t>
            </w:r>
            <w:r w:rsidR="0086410F">
              <w:rPr>
                <w:sz w:val="22"/>
                <w:szCs w:val="22"/>
                <w:lang w:eastAsia="lt-LT"/>
              </w:rPr>
              <w:t xml:space="preserve">ykdomas greitųjų </w:t>
            </w:r>
            <w:r>
              <w:rPr>
                <w:sz w:val="22"/>
                <w:szCs w:val="22"/>
                <w:lang w:eastAsia="lt-LT"/>
              </w:rPr>
              <w:t xml:space="preserve">savikontrolės testų užsakymas, atvežimas į mokyklą, duomenų teikimas Prienų visuomenės sveikatos biurui. </w:t>
            </w:r>
          </w:p>
        </w:tc>
      </w:tr>
      <w:tr w:rsidR="00A14B16" w:rsidRPr="00215D8A" w14:paraId="087CDFF9" w14:textId="77777777" w:rsidTr="00C3096E">
        <w:tc>
          <w:tcPr>
            <w:tcW w:w="3573" w:type="dxa"/>
            <w:tcBorders>
              <w:top w:val="single" w:sz="4" w:space="0" w:color="auto"/>
              <w:left w:val="single" w:sz="4" w:space="0" w:color="auto"/>
              <w:bottom w:val="single" w:sz="4" w:space="0" w:color="auto"/>
              <w:right w:val="single" w:sz="4" w:space="0" w:color="auto"/>
            </w:tcBorders>
            <w:hideMark/>
          </w:tcPr>
          <w:p w14:paraId="6B8ADD0F" w14:textId="3C342FE9" w:rsidR="00A14B16" w:rsidRPr="00215D8A" w:rsidRDefault="00A14B16" w:rsidP="00DF0FC5">
            <w:pPr>
              <w:jc w:val="both"/>
              <w:rPr>
                <w:sz w:val="22"/>
                <w:szCs w:val="22"/>
                <w:lang w:eastAsia="lt-LT"/>
              </w:rPr>
            </w:pPr>
            <w:r w:rsidRPr="00215D8A">
              <w:rPr>
                <w:sz w:val="22"/>
                <w:szCs w:val="22"/>
                <w:lang w:eastAsia="lt-LT"/>
              </w:rPr>
              <w:t>3.5.</w:t>
            </w:r>
            <w:r w:rsidR="0071337C">
              <w:rPr>
                <w:sz w:val="22"/>
                <w:szCs w:val="22"/>
                <w:lang w:eastAsia="lt-LT"/>
              </w:rPr>
              <w:t xml:space="preserve"> Bendradarbiaujant su Skriaudžių bendruomene </w:t>
            </w:r>
            <w:r w:rsidR="0086410F">
              <w:rPr>
                <w:sz w:val="22"/>
                <w:szCs w:val="22"/>
                <w:lang w:eastAsia="lt-LT"/>
              </w:rPr>
              <w:t>parengta projekto paraiška „</w:t>
            </w:r>
            <w:r w:rsidR="0086410F" w:rsidRPr="0086410F">
              <w:rPr>
                <w:sz w:val="22"/>
                <w:szCs w:val="22"/>
                <w:lang w:eastAsia="lt-LT"/>
              </w:rPr>
              <w:t>Viešosios erdvės Skriaudžių kaime sutvarkymas ir pritaikymas gyventojų laisvalaikio ir sporto reikmėms“</w:t>
            </w:r>
            <w:r w:rsidR="0086410F">
              <w:rPr>
                <w:sz w:val="22"/>
                <w:szCs w:val="22"/>
                <w:lang w:eastAsia="lt-LT"/>
              </w:rPr>
              <w:t>.</w:t>
            </w:r>
          </w:p>
        </w:tc>
        <w:tc>
          <w:tcPr>
            <w:tcW w:w="6237" w:type="dxa"/>
            <w:tcBorders>
              <w:top w:val="single" w:sz="4" w:space="0" w:color="auto"/>
              <w:left w:val="single" w:sz="4" w:space="0" w:color="auto"/>
              <w:bottom w:val="single" w:sz="4" w:space="0" w:color="auto"/>
              <w:right w:val="single" w:sz="4" w:space="0" w:color="auto"/>
            </w:tcBorders>
          </w:tcPr>
          <w:p w14:paraId="494F765E" w14:textId="439D0B88" w:rsidR="00A14B16" w:rsidRPr="00215D8A" w:rsidRDefault="0086410F" w:rsidP="00DF0FC5">
            <w:pPr>
              <w:jc w:val="both"/>
              <w:rPr>
                <w:sz w:val="22"/>
                <w:szCs w:val="22"/>
                <w:lang w:eastAsia="lt-LT"/>
              </w:rPr>
            </w:pPr>
            <w:r>
              <w:rPr>
                <w:sz w:val="22"/>
                <w:szCs w:val="22"/>
                <w:lang w:eastAsia="lt-LT"/>
              </w:rPr>
              <w:t xml:space="preserve">3.5.1. Rengiant projekto paraišką buvo siekiama Skriaudžių pagrindinės mokyklos stadioną pritaikyti mokyklos ir bendruomenės poreikiams. Parengtas projektas užėmė antrą vietą, finansavimo negavo. Rengiant projektą užsakyta Skriaudžių pagrindinės mokyklos stadiono topo nuotrauka apmokėta panaudojant asmenines ir Skriaudžių bendruomenės lėšas. </w:t>
            </w:r>
          </w:p>
        </w:tc>
      </w:tr>
      <w:tr w:rsidR="0071337C" w:rsidRPr="00215D8A" w14:paraId="2BD16160" w14:textId="77777777" w:rsidTr="00C3096E">
        <w:tc>
          <w:tcPr>
            <w:tcW w:w="3573" w:type="dxa"/>
            <w:tcBorders>
              <w:top w:val="single" w:sz="4" w:space="0" w:color="auto"/>
              <w:left w:val="single" w:sz="4" w:space="0" w:color="auto"/>
              <w:bottom w:val="single" w:sz="4" w:space="0" w:color="auto"/>
              <w:right w:val="single" w:sz="4" w:space="0" w:color="auto"/>
            </w:tcBorders>
          </w:tcPr>
          <w:p w14:paraId="38BCA9F1" w14:textId="60159634" w:rsidR="0071337C" w:rsidRPr="00215D8A" w:rsidRDefault="0071337C" w:rsidP="00DF0FC5">
            <w:pPr>
              <w:jc w:val="both"/>
              <w:rPr>
                <w:sz w:val="22"/>
                <w:szCs w:val="22"/>
                <w:lang w:eastAsia="lt-LT"/>
              </w:rPr>
            </w:pPr>
            <w:r>
              <w:rPr>
                <w:sz w:val="22"/>
                <w:szCs w:val="22"/>
                <w:lang w:eastAsia="lt-LT"/>
              </w:rPr>
              <w:t xml:space="preserve">3.6. Bendradarbiaujant su labdaros organizacija mokykla aprūpinta </w:t>
            </w:r>
            <w:r w:rsidR="00207184">
              <w:rPr>
                <w:sz w:val="22"/>
                <w:szCs w:val="22"/>
                <w:lang w:eastAsia="lt-LT"/>
              </w:rPr>
              <w:t xml:space="preserve">daugiau kaip 500 litrų vidaus dažų. </w:t>
            </w:r>
          </w:p>
        </w:tc>
        <w:tc>
          <w:tcPr>
            <w:tcW w:w="6237" w:type="dxa"/>
            <w:tcBorders>
              <w:top w:val="single" w:sz="4" w:space="0" w:color="auto"/>
              <w:left w:val="single" w:sz="4" w:space="0" w:color="auto"/>
              <w:bottom w:val="single" w:sz="4" w:space="0" w:color="auto"/>
              <w:right w:val="single" w:sz="4" w:space="0" w:color="auto"/>
            </w:tcBorders>
          </w:tcPr>
          <w:p w14:paraId="38D0581F" w14:textId="0495FD28" w:rsidR="0071337C" w:rsidRPr="00215D8A" w:rsidRDefault="00207184" w:rsidP="00DF0FC5">
            <w:pPr>
              <w:jc w:val="both"/>
              <w:rPr>
                <w:sz w:val="22"/>
                <w:szCs w:val="22"/>
                <w:lang w:eastAsia="lt-LT"/>
              </w:rPr>
            </w:pPr>
            <w:r>
              <w:rPr>
                <w:sz w:val="22"/>
                <w:szCs w:val="22"/>
                <w:lang w:eastAsia="lt-LT"/>
              </w:rPr>
              <w:t xml:space="preserve">3.6.1. </w:t>
            </w:r>
            <w:r w:rsidR="0086410F">
              <w:rPr>
                <w:sz w:val="22"/>
                <w:szCs w:val="22"/>
                <w:lang w:eastAsia="lt-LT"/>
              </w:rPr>
              <w:t>Atnaujintos mokyklos valgyklos sienos, perdažytos 6 kabinetų, pradinių klasių korp</w:t>
            </w:r>
            <w:r w:rsidR="00BA3D5F">
              <w:rPr>
                <w:sz w:val="22"/>
                <w:szCs w:val="22"/>
                <w:lang w:eastAsia="lt-LT"/>
              </w:rPr>
              <w:t xml:space="preserve">uso koridoriaus sienos, sukurtos </w:t>
            </w:r>
            <w:r w:rsidR="00907AD6">
              <w:rPr>
                <w:sz w:val="22"/>
                <w:szCs w:val="22"/>
                <w:lang w:eastAsia="lt-LT"/>
              </w:rPr>
              <w:t xml:space="preserve">dekoratyvinės </w:t>
            </w:r>
            <w:r w:rsidR="00BA3D5F">
              <w:rPr>
                <w:sz w:val="22"/>
                <w:szCs w:val="22"/>
                <w:lang w:eastAsia="lt-LT"/>
              </w:rPr>
              <w:t>patrauklios erdvės pradinių klasių korpuse.</w:t>
            </w:r>
          </w:p>
        </w:tc>
      </w:tr>
      <w:tr w:rsidR="0071337C" w:rsidRPr="00215D8A" w14:paraId="686E9F02" w14:textId="77777777" w:rsidTr="00C3096E">
        <w:tc>
          <w:tcPr>
            <w:tcW w:w="3573" w:type="dxa"/>
            <w:tcBorders>
              <w:top w:val="single" w:sz="4" w:space="0" w:color="auto"/>
              <w:left w:val="single" w:sz="4" w:space="0" w:color="auto"/>
              <w:bottom w:val="single" w:sz="4" w:space="0" w:color="auto"/>
              <w:right w:val="single" w:sz="4" w:space="0" w:color="auto"/>
            </w:tcBorders>
          </w:tcPr>
          <w:p w14:paraId="4E4355DE" w14:textId="18364B90" w:rsidR="0071337C" w:rsidRDefault="0071337C" w:rsidP="00DF0FC5">
            <w:pPr>
              <w:jc w:val="both"/>
              <w:rPr>
                <w:sz w:val="22"/>
                <w:szCs w:val="22"/>
                <w:lang w:eastAsia="lt-LT"/>
              </w:rPr>
            </w:pPr>
            <w:r>
              <w:rPr>
                <w:sz w:val="22"/>
                <w:szCs w:val="22"/>
                <w:lang w:eastAsia="lt-LT"/>
              </w:rPr>
              <w:t xml:space="preserve">3.7. Parengtas ir įgyvendintas </w:t>
            </w:r>
            <w:r w:rsidR="00207184">
              <w:rPr>
                <w:sz w:val="22"/>
                <w:szCs w:val="22"/>
                <w:lang w:eastAsia="lt-LT"/>
              </w:rPr>
              <w:t xml:space="preserve">projektas „Sertifikuotos lauko vaikų žaidimų aikštelės įrengimas“. </w:t>
            </w:r>
          </w:p>
        </w:tc>
        <w:tc>
          <w:tcPr>
            <w:tcW w:w="6237" w:type="dxa"/>
            <w:tcBorders>
              <w:top w:val="single" w:sz="4" w:space="0" w:color="auto"/>
              <w:left w:val="single" w:sz="4" w:space="0" w:color="auto"/>
              <w:bottom w:val="single" w:sz="4" w:space="0" w:color="auto"/>
              <w:right w:val="single" w:sz="4" w:space="0" w:color="auto"/>
            </w:tcBorders>
          </w:tcPr>
          <w:p w14:paraId="08420962" w14:textId="5AF34BB0" w:rsidR="0071337C" w:rsidRPr="00215D8A" w:rsidRDefault="00207184" w:rsidP="00DF0FC5">
            <w:pPr>
              <w:jc w:val="both"/>
              <w:rPr>
                <w:sz w:val="22"/>
                <w:szCs w:val="22"/>
                <w:lang w:eastAsia="lt-LT"/>
              </w:rPr>
            </w:pPr>
            <w:r>
              <w:rPr>
                <w:sz w:val="22"/>
                <w:szCs w:val="22"/>
                <w:lang w:eastAsia="lt-LT"/>
              </w:rPr>
              <w:t xml:space="preserve">3.7.1. </w:t>
            </w:r>
            <w:r w:rsidR="00BA3D5F">
              <w:rPr>
                <w:sz w:val="22"/>
                <w:szCs w:val="22"/>
                <w:lang w:eastAsia="lt-LT"/>
              </w:rPr>
              <w:t xml:space="preserve">Įgyvendintas projektas „Sertifikuotos vaikų lauko žaidimų aikštelės įrengimas“ </w:t>
            </w:r>
            <w:r>
              <w:rPr>
                <w:sz w:val="22"/>
                <w:szCs w:val="22"/>
                <w:lang w:eastAsia="lt-LT"/>
              </w:rPr>
              <w:t>Skriaudžių pagrindinės mokyklos ikimokyklinio ugdymo skyriuje</w:t>
            </w:r>
            <w:r w:rsidR="00BA3D5F">
              <w:rPr>
                <w:sz w:val="22"/>
                <w:szCs w:val="22"/>
                <w:lang w:eastAsia="lt-LT"/>
              </w:rPr>
              <w:t>. A</w:t>
            </w:r>
            <w:r>
              <w:rPr>
                <w:sz w:val="22"/>
                <w:szCs w:val="22"/>
                <w:lang w:eastAsia="lt-LT"/>
              </w:rPr>
              <w:t>tnaujinta visa lauko ž</w:t>
            </w:r>
            <w:r w:rsidR="00BA3D5F">
              <w:rPr>
                <w:sz w:val="22"/>
                <w:szCs w:val="22"/>
                <w:lang w:eastAsia="lt-LT"/>
              </w:rPr>
              <w:t xml:space="preserve">aidimų įranga. </w:t>
            </w:r>
          </w:p>
        </w:tc>
      </w:tr>
      <w:tr w:rsidR="00BA3D5F" w:rsidRPr="00215D8A" w14:paraId="1718FEE5" w14:textId="77777777" w:rsidTr="00C3096E">
        <w:tc>
          <w:tcPr>
            <w:tcW w:w="3573" w:type="dxa"/>
            <w:tcBorders>
              <w:top w:val="single" w:sz="4" w:space="0" w:color="auto"/>
              <w:left w:val="single" w:sz="4" w:space="0" w:color="auto"/>
              <w:bottom w:val="single" w:sz="4" w:space="0" w:color="auto"/>
              <w:right w:val="single" w:sz="4" w:space="0" w:color="auto"/>
            </w:tcBorders>
          </w:tcPr>
          <w:p w14:paraId="00DC9D89" w14:textId="705731D6" w:rsidR="00BA3D5F" w:rsidRDefault="00BA3D5F" w:rsidP="00DF0FC5">
            <w:pPr>
              <w:jc w:val="both"/>
              <w:rPr>
                <w:sz w:val="22"/>
                <w:szCs w:val="22"/>
                <w:lang w:eastAsia="lt-LT"/>
              </w:rPr>
            </w:pPr>
            <w:r>
              <w:rPr>
                <w:sz w:val="22"/>
                <w:szCs w:val="22"/>
                <w:lang w:eastAsia="lt-LT"/>
              </w:rPr>
              <w:t xml:space="preserve">3.8. Atnaujintas pavaduotojos ugdymui kabinetas. </w:t>
            </w:r>
          </w:p>
        </w:tc>
        <w:tc>
          <w:tcPr>
            <w:tcW w:w="6237" w:type="dxa"/>
            <w:tcBorders>
              <w:top w:val="single" w:sz="4" w:space="0" w:color="auto"/>
              <w:left w:val="single" w:sz="4" w:space="0" w:color="auto"/>
              <w:bottom w:val="single" w:sz="4" w:space="0" w:color="auto"/>
              <w:right w:val="single" w:sz="4" w:space="0" w:color="auto"/>
            </w:tcBorders>
          </w:tcPr>
          <w:p w14:paraId="2A9451F5" w14:textId="46C00EBD" w:rsidR="00BA3D5F" w:rsidRDefault="00BA3D5F" w:rsidP="00DF0FC5">
            <w:pPr>
              <w:jc w:val="both"/>
              <w:rPr>
                <w:sz w:val="22"/>
                <w:szCs w:val="22"/>
                <w:lang w:eastAsia="lt-LT"/>
              </w:rPr>
            </w:pPr>
            <w:r>
              <w:rPr>
                <w:sz w:val="22"/>
                <w:szCs w:val="22"/>
                <w:lang w:eastAsia="lt-LT"/>
              </w:rPr>
              <w:t xml:space="preserve">3.8.1. Iš asmeninių lėšų atnaujintas kabinetas, nupirkti tapetai ir dažai. </w:t>
            </w:r>
          </w:p>
        </w:tc>
      </w:tr>
      <w:tr w:rsidR="00330685" w:rsidRPr="00215D8A" w14:paraId="041A66C1" w14:textId="77777777" w:rsidTr="00C3096E">
        <w:tc>
          <w:tcPr>
            <w:tcW w:w="3573" w:type="dxa"/>
            <w:tcBorders>
              <w:top w:val="single" w:sz="4" w:space="0" w:color="auto"/>
              <w:left w:val="single" w:sz="4" w:space="0" w:color="auto"/>
              <w:bottom w:val="single" w:sz="4" w:space="0" w:color="auto"/>
              <w:right w:val="single" w:sz="4" w:space="0" w:color="auto"/>
            </w:tcBorders>
          </w:tcPr>
          <w:p w14:paraId="6E0F931A" w14:textId="0438C448" w:rsidR="00330685" w:rsidRDefault="00330685" w:rsidP="00DF0FC5">
            <w:pPr>
              <w:jc w:val="both"/>
              <w:rPr>
                <w:sz w:val="22"/>
                <w:szCs w:val="22"/>
                <w:lang w:eastAsia="lt-LT"/>
              </w:rPr>
            </w:pPr>
            <w:r>
              <w:rPr>
                <w:sz w:val="22"/>
                <w:szCs w:val="22"/>
                <w:lang w:eastAsia="lt-LT"/>
              </w:rPr>
              <w:t xml:space="preserve">3.9. Parengti Prienų r. Skriaudžių pagrindinės mokyklos nuostatai. </w:t>
            </w:r>
          </w:p>
        </w:tc>
        <w:tc>
          <w:tcPr>
            <w:tcW w:w="6237" w:type="dxa"/>
            <w:tcBorders>
              <w:top w:val="single" w:sz="4" w:space="0" w:color="auto"/>
              <w:left w:val="single" w:sz="4" w:space="0" w:color="auto"/>
              <w:bottom w:val="single" w:sz="4" w:space="0" w:color="auto"/>
              <w:right w:val="single" w:sz="4" w:space="0" w:color="auto"/>
            </w:tcBorders>
          </w:tcPr>
          <w:p w14:paraId="668B2BC1" w14:textId="378CB165" w:rsidR="00330685" w:rsidRDefault="00330685" w:rsidP="00DF0FC5">
            <w:pPr>
              <w:jc w:val="both"/>
              <w:rPr>
                <w:sz w:val="22"/>
                <w:szCs w:val="22"/>
                <w:lang w:eastAsia="lt-LT"/>
              </w:rPr>
            </w:pPr>
            <w:r>
              <w:rPr>
                <w:sz w:val="22"/>
                <w:szCs w:val="22"/>
                <w:lang w:eastAsia="lt-LT"/>
              </w:rPr>
              <w:t xml:space="preserve">3.9.1. Prienų r. Skriaudžių pagrindinės mokyklos nuostatai </w:t>
            </w:r>
            <w:r w:rsidRPr="00330685">
              <w:rPr>
                <w:sz w:val="22"/>
                <w:szCs w:val="22"/>
                <w:lang w:eastAsia="lt-LT"/>
              </w:rPr>
              <w:t>patvirtinti Prienų rajono savivaldybės tarybos 2021 m. rugpj</w:t>
            </w:r>
            <w:r>
              <w:rPr>
                <w:sz w:val="22"/>
                <w:szCs w:val="22"/>
                <w:lang w:eastAsia="lt-LT"/>
              </w:rPr>
              <w:t>ūčio 26 d. sprendimu Nr. T3-179, įregistruoti Registrų centre 2021-09-08.</w:t>
            </w:r>
          </w:p>
        </w:tc>
      </w:tr>
      <w:tr w:rsidR="00330685" w:rsidRPr="00215D8A" w14:paraId="70423D7D" w14:textId="77777777" w:rsidTr="00C3096E">
        <w:tc>
          <w:tcPr>
            <w:tcW w:w="3573" w:type="dxa"/>
            <w:tcBorders>
              <w:top w:val="single" w:sz="4" w:space="0" w:color="auto"/>
              <w:left w:val="single" w:sz="4" w:space="0" w:color="auto"/>
              <w:bottom w:val="single" w:sz="4" w:space="0" w:color="auto"/>
              <w:right w:val="single" w:sz="4" w:space="0" w:color="auto"/>
            </w:tcBorders>
          </w:tcPr>
          <w:p w14:paraId="709ECE79" w14:textId="659116BF" w:rsidR="00330685" w:rsidRDefault="00330685" w:rsidP="00DF0FC5">
            <w:pPr>
              <w:jc w:val="both"/>
              <w:rPr>
                <w:sz w:val="22"/>
                <w:szCs w:val="22"/>
                <w:lang w:eastAsia="lt-LT"/>
              </w:rPr>
            </w:pPr>
            <w:r>
              <w:rPr>
                <w:sz w:val="22"/>
                <w:szCs w:val="22"/>
                <w:lang w:eastAsia="lt-LT"/>
              </w:rPr>
              <w:t>3.10. Atnaujinti mokyklos vidaus dokumentai.</w:t>
            </w:r>
          </w:p>
        </w:tc>
        <w:tc>
          <w:tcPr>
            <w:tcW w:w="6237" w:type="dxa"/>
            <w:tcBorders>
              <w:top w:val="single" w:sz="4" w:space="0" w:color="auto"/>
              <w:left w:val="single" w:sz="4" w:space="0" w:color="auto"/>
              <w:bottom w:val="single" w:sz="4" w:space="0" w:color="auto"/>
              <w:right w:val="single" w:sz="4" w:space="0" w:color="auto"/>
            </w:tcBorders>
          </w:tcPr>
          <w:p w14:paraId="42DE6949" w14:textId="46010546" w:rsidR="008A1912" w:rsidRDefault="00330685" w:rsidP="00DF0FC5">
            <w:pPr>
              <w:jc w:val="both"/>
              <w:rPr>
                <w:sz w:val="22"/>
                <w:szCs w:val="22"/>
                <w:lang w:eastAsia="lt-LT"/>
              </w:rPr>
            </w:pPr>
            <w:r>
              <w:rPr>
                <w:sz w:val="22"/>
                <w:szCs w:val="22"/>
                <w:lang w:eastAsia="lt-LT"/>
              </w:rPr>
              <w:t>3.10.</w:t>
            </w:r>
            <w:r w:rsidR="00BD581A">
              <w:rPr>
                <w:sz w:val="22"/>
                <w:szCs w:val="22"/>
                <w:lang w:eastAsia="lt-LT"/>
              </w:rPr>
              <w:t xml:space="preserve">1. </w:t>
            </w:r>
            <w:r>
              <w:rPr>
                <w:sz w:val="22"/>
                <w:szCs w:val="22"/>
                <w:lang w:eastAsia="lt-LT"/>
              </w:rPr>
              <w:t xml:space="preserve"> </w:t>
            </w:r>
            <w:r w:rsidR="008A1912">
              <w:rPr>
                <w:sz w:val="22"/>
                <w:szCs w:val="22"/>
                <w:lang w:eastAsia="lt-LT"/>
              </w:rPr>
              <w:t>Parengta Prienų rajono S</w:t>
            </w:r>
            <w:r w:rsidR="008A1912" w:rsidRPr="008A1912">
              <w:rPr>
                <w:sz w:val="22"/>
                <w:szCs w:val="22"/>
                <w:lang w:eastAsia="lt-LT"/>
              </w:rPr>
              <w:t>kriaudžių pagrindinės mokyklos vidaus kontrolės įgyvendinimo politika</w:t>
            </w:r>
            <w:r w:rsidR="008A1912">
              <w:rPr>
                <w:sz w:val="22"/>
                <w:szCs w:val="22"/>
                <w:lang w:eastAsia="lt-LT"/>
              </w:rPr>
              <w:t xml:space="preserve">, patvirtinta </w:t>
            </w:r>
            <w:r w:rsidR="008A1912" w:rsidRPr="008A1912">
              <w:rPr>
                <w:sz w:val="22"/>
                <w:szCs w:val="22"/>
                <w:lang w:eastAsia="lt-LT"/>
              </w:rPr>
              <w:t>2020-12-28 įsakymu Nr. V-131</w:t>
            </w:r>
            <w:r w:rsidR="008A1912">
              <w:rPr>
                <w:sz w:val="22"/>
                <w:szCs w:val="22"/>
                <w:lang w:eastAsia="lt-LT"/>
              </w:rPr>
              <w:t>;</w:t>
            </w:r>
          </w:p>
          <w:p w14:paraId="56A22622" w14:textId="61D285AD" w:rsidR="008A1912" w:rsidRDefault="008A1912" w:rsidP="00DF0FC5">
            <w:pPr>
              <w:jc w:val="both"/>
              <w:rPr>
                <w:sz w:val="22"/>
                <w:szCs w:val="22"/>
                <w:lang w:eastAsia="lt-LT"/>
              </w:rPr>
            </w:pPr>
            <w:r>
              <w:rPr>
                <w:sz w:val="22"/>
                <w:szCs w:val="22"/>
                <w:lang w:eastAsia="lt-LT"/>
              </w:rPr>
              <w:t xml:space="preserve">3.10.2. </w:t>
            </w:r>
            <w:r w:rsidR="00330685">
              <w:rPr>
                <w:sz w:val="22"/>
                <w:szCs w:val="22"/>
                <w:lang w:eastAsia="lt-LT"/>
              </w:rPr>
              <w:t xml:space="preserve">Parengtas </w:t>
            </w:r>
            <w:r w:rsidR="00BD581A" w:rsidRPr="00BD581A">
              <w:rPr>
                <w:sz w:val="22"/>
                <w:szCs w:val="22"/>
                <w:lang w:eastAsia="lt-LT"/>
              </w:rPr>
              <w:t>Mokesči</w:t>
            </w:r>
            <w:r w:rsidR="00BD581A">
              <w:rPr>
                <w:sz w:val="22"/>
                <w:szCs w:val="22"/>
                <w:lang w:eastAsia="lt-LT"/>
              </w:rPr>
              <w:t>o už vaikų išlaikymą nustatymo Prienų rajono S</w:t>
            </w:r>
            <w:r w:rsidR="00BD581A" w:rsidRPr="00BD581A">
              <w:rPr>
                <w:sz w:val="22"/>
                <w:szCs w:val="22"/>
                <w:lang w:eastAsia="lt-LT"/>
              </w:rPr>
              <w:t>kriaudžių pagrindinės mokyklos ikimokyklinio (priešmokyklinio) ugdymo skyriuje tvarkos apraša</w:t>
            </w:r>
            <w:r w:rsidR="00BD581A">
              <w:rPr>
                <w:sz w:val="22"/>
                <w:szCs w:val="22"/>
                <w:lang w:eastAsia="lt-LT"/>
              </w:rPr>
              <w:t xml:space="preserve">s, patvirtintas </w:t>
            </w:r>
            <w:r w:rsidR="00BD581A" w:rsidRPr="00BD581A">
              <w:rPr>
                <w:sz w:val="22"/>
                <w:szCs w:val="22"/>
                <w:lang w:eastAsia="lt-LT"/>
              </w:rPr>
              <w:t>2020 m. gruodžio 28 d. įsakymu V-129</w:t>
            </w:r>
            <w:r w:rsidR="00BD581A">
              <w:rPr>
                <w:sz w:val="22"/>
                <w:szCs w:val="22"/>
                <w:lang w:eastAsia="lt-LT"/>
              </w:rPr>
              <w:t>;</w:t>
            </w:r>
          </w:p>
          <w:p w14:paraId="7187825D" w14:textId="3BDB4EFD" w:rsidR="00BD581A" w:rsidRDefault="008A1912" w:rsidP="00DF0FC5">
            <w:pPr>
              <w:jc w:val="both"/>
              <w:rPr>
                <w:sz w:val="22"/>
                <w:szCs w:val="22"/>
                <w:lang w:eastAsia="lt-LT"/>
              </w:rPr>
            </w:pPr>
            <w:r>
              <w:rPr>
                <w:sz w:val="22"/>
                <w:szCs w:val="22"/>
                <w:lang w:eastAsia="lt-LT"/>
              </w:rPr>
              <w:t xml:space="preserve">3.10.3. </w:t>
            </w:r>
            <w:r w:rsidR="00BD581A">
              <w:rPr>
                <w:sz w:val="22"/>
                <w:szCs w:val="22"/>
                <w:lang w:eastAsia="lt-LT"/>
              </w:rPr>
              <w:t xml:space="preserve">Parengtas Konfidencialios informacijos </w:t>
            </w:r>
            <w:r w:rsidR="00A33D02">
              <w:rPr>
                <w:sz w:val="22"/>
                <w:szCs w:val="22"/>
                <w:lang w:eastAsia="lt-LT"/>
              </w:rPr>
              <w:t>saugojimo aprašas, patvirtintas</w:t>
            </w:r>
            <w:r w:rsidR="00BD581A">
              <w:rPr>
                <w:sz w:val="22"/>
                <w:szCs w:val="22"/>
                <w:lang w:eastAsia="lt-LT"/>
              </w:rPr>
              <w:t xml:space="preserve"> 2021 m. gegužės 13 d. </w:t>
            </w:r>
            <w:r w:rsidR="00BD581A" w:rsidRPr="00BD581A">
              <w:rPr>
                <w:sz w:val="22"/>
                <w:szCs w:val="22"/>
                <w:lang w:eastAsia="lt-LT"/>
              </w:rPr>
              <w:t>įsakymu Nr. V-52</w:t>
            </w:r>
            <w:r w:rsidR="00BD581A">
              <w:rPr>
                <w:sz w:val="22"/>
                <w:szCs w:val="22"/>
                <w:lang w:eastAsia="lt-LT"/>
              </w:rPr>
              <w:t>;</w:t>
            </w:r>
          </w:p>
          <w:p w14:paraId="1AFF50D7" w14:textId="35794B7E" w:rsidR="009A2FA3" w:rsidRDefault="008A1912" w:rsidP="00DF0FC5">
            <w:pPr>
              <w:jc w:val="both"/>
              <w:rPr>
                <w:sz w:val="22"/>
                <w:szCs w:val="22"/>
                <w:lang w:eastAsia="lt-LT"/>
              </w:rPr>
            </w:pPr>
            <w:r>
              <w:rPr>
                <w:sz w:val="22"/>
                <w:szCs w:val="22"/>
                <w:lang w:eastAsia="lt-LT"/>
              </w:rPr>
              <w:t>3.10.4.</w:t>
            </w:r>
            <w:r w:rsidR="009A2FA3">
              <w:rPr>
                <w:sz w:val="22"/>
                <w:szCs w:val="22"/>
                <w:lang w:eastAsia="lt-LT"/>
              </w:rPr>
              <w:t xml:space="preserve"> Parengtos </w:t>
            </w:r>
            <w:r w:rsidR="009A2FA3" w:rsidRPr="009A2FA3">
              <w:rPr>
                <w:sz w:val="22"/>
                <w:szCs w:val="22"/>
                <w:lang w:eastAsia="lt-LT"/>
              </w:rPr>
              <w:t>Prienų r. Skriaudžių pagrindinės mokyklos</w:t>
            </w:r>
            <w:r w:rsidR="009A2FA3">
              <w:rPr>
                <w:sz w:val="22"/>
                <w:szCs w:val="22"/>
                <w:lang w:eastAsia="lt-LT"/>
              </w:rPr>
              <w:t xml:space="preserve"> m</w:t>
            </w:r>
            <w:r w:rsidR="009A2FA3" w:rsidRPr="009A2FA3">
              <w:rPr>
                <w:sz w:val="22"/>
                <w:szCs w:val="22"/>
                <w:lang w:eastAsia="lt-LT"/>
              </w:rPr>
              <w:t>okinių ir ugdytinių  bei jų atstovų asmens duomenų tvarkymo  taisyklės</w:t>
            </w:r>
            <w:r w:rsidR="009A2FA3">
              <w:rPr>
                <w:sz w:val="22"/>
                <w:szCs w:val="22"/>
                <w:lang w:eastAsia="lt-LT"/>
              </w:rPr>
              <w:t xml:space="preserve">, patvirtintos 2021 m. gegužės 14 d. </w:t>
            </w:r>
            <w:r w:rsidR="009A2FA3" w:rsidRPr="009A2FA3">
              <w:rPr>
                <w:sz w:val="22"/>
                <w:szCs w:val="22"/>
                <w:lang w:eastAsia="lt-LT"/>
              </w:rPr>
              <w:t>įsakymu Nr. V-54</w:t>
            </w:r>
            <w:r w:rsidR="009A2FA3">
              <w:rPr>
                <w:sz w:val="22"/>
                <w:szCs w:val="22"/>
                <w:lang w:eastAsia="lt-LT"/>
              </w:rPr>
              <w:t>;</w:t>
            </w:r>
          </w:p>
          <w:p w14:paraId="3155F4AC" w14:textId="1BC787D6" w:rsidR="009A2FA3" w:rsidRDefault="009A2FA3" w:rsidP="00DF0FC5">
            <w:pPr>
              <w:jc w:val="both"/>
              <w:rPr>
                <w:sz w:val="22"/>
                <w:szCs w:val="22"/>
                <w:lang w:eastAsia="lt-LT"/>
              </w:rPr>
            </w:pPr>
            <w:r>
              <w:rPr>
                <w:sz w:val="22"/>
                <w:szCs w:val="22"/>
                <w:lang w:eastAsia="lt-LT"/>
              </w:rPr>
              <w:t xml:space="preserve">3.10.5. </w:t>
            </w:r>
            <w:r w:rsidR="00A33D02">
              <w:rPr>
                <w:sz w:val="22"/>
                <w:szCs w:val="22"/>
                <w:lang w:eastAsia="lt-LT"/>
              </w:rPr>
              <w:t xml:space="preserve">Parengtas </w:t>
            </w:r>
            <w:r w:rsidRPr="009A2FA3">
              <w:rPr>
                <w:sz w:val="22"/>
                <w:szCs w:val="22"/>
                <w:lang w:eastAsia="lt-LT"/>
              </w:rPr>
              <w:t>Prienų r. Skriaudžių pagrindinės mokyklos poveikio duom</w:t>
            </w:r>
            <w:r>
              <w:rPr>
                <w:sz w:val="22"/>
                <w:szCs w:val="22"/>
                <w:lang w:eastAsia="lt-LT"/>
              </w:rPr>
              <w:t xml:space="preserve">enų apsaugai vertinimo procedūros aprašas, patvirtintas  2021 m. birželio 23 d. </w:t>
            </w:r>
            <w:r w:rsidRPr="009A2FA3">
              <w:rPr>
                <w:sz w:val="22"/>
                <w:szCs w:val="22"/>
                <w:lang w:eastAsia="lt-LT"/>
              </w:rPr>
              <w:t>įsakymu Nr. V-71</w:t>
            </w:r>
            <w:r>
              <w:rPr>
                <w:sz w:val="22"/>
                <w:szCs w:val="22"/>
                <w:lang w:eastAsia="lt-LT"/>
              </w:rPr>
              <w:t>;</w:t>
            </w:r>
          </w:p>
          <w:p w14:paraId="7AACE0CC" w14:textId="4E17E026" w:rsidR="008A1912" w:rsidRDefault="009A2FA3" w:rsidP="00DF0FC5">
            <w:pPr>
              <w:jc w:val="both"/>
              <w:rPr>
                <w:sz w:val="22"/>
                <w:szCs w:val="22"/>
                <w:lang w:eastAsia="lt-LT"/>
              </w:rPr>
            </w:pPr>
            <w:r>
              <w:rPr>
                <w:sz w:val="22"/>
                <w:szCs w:val="22"/>
                <w:lang w:eastAsia="lt-LT"/>
              </w:rPr>
              <w:t>3.10.6. Parengtas</w:t>
            </w:r>
            <w:r w:rsidR="008A1912">
              <w:rPr>
                <w:sz w:val="22"/>
                <w:szCs w:val="22"/>
                <w:lang w:eastAsia="lt-LT"/>
              </w:rPr>
              <w:t xml:space="preserve"> </w:t>
            </w:r>
            <w:r w:rsidR="008A1912" w:rsidRPr="008A1912">
              <w:rPr>
                <w:sz w:val="22"/>
                <w:szCs w:val="22"/>
                <w:lang w:eastAsia="lt-LT"/>
              </w:rPr>
              <w:t>Prienų r. Skriaudžių pagrindinės mokyklos lauko teritorijoje ir mokykliniame autobuse įrengtų vaizdo stebėjimo kamerų naudojimo ir vaizdo duomenų tvarkymo tvarkos aprašas</w:t>
            </w:r>
            <w:r w:rsidR="008A1912">
              <w:rPr>
                <w:sz w:val="22"/>
                <w:szCs w:val="22"/>
                <w:lang w:eastAsia="lt-LT"/>
              </w:rPr>
              <w:t xml:space="preserve">, patvirtintas 2021 m. birželio 23 d. </w:t>
            </w:r>
            <w:r w:rsidR="008A1912" w:rsidRPr="008A1912">
              <w:rPr>
                <w:sz w:val="22"/>
                <w:szCs w:val="22"/>
                <w:lang w:eastAsia="lt-LT"/>
              </w:rPr>
              <w:t>įsakymu Nr. V-71</w:t>
            </w:r>
            <w:r w:rsidR="008A1912">
              <w:rPr>
                <w:sz w:val="22"/>
                <w:szCs w:val="22"/>
                <w:lang w:eastAsia="lt-LT"/>
              </w:rPr>
              <w:t>;</w:t>
            </w:r>
          </w:p>
          <w:p w14:paraId="28CFFC82" w14:textId="63C7D590" w:rsidR="008A1912" w:rsidRPr="008A1912" w:rsidRDefault="009A2FA3" w:rsidP="00DF0FC5">
            <w:pPr>
              <w:jc w:val="both"/>
              <w:rPr>
                <w:sz w:val="22"/>
                <w:szCs w:val="22"/>
                <w:lang w:eastAsia="lt-LT"/>
              </w:rPr>
            </w:pPr>
            <w:r>
              <w:rPr>
                <w:sz w:val="22"/>
                <w:szCs w:val="22"/>
                <w:lang w:eastAsia="lt-LT"/>
              </w:rPr>
              <w:t xml:space="preserve">3.10.7. Parengtas </w:t>
            </w:r>
            <w:r w:rsidR="008A1912" w:rsidRPr="008A1912">
              <w:rPr>
                <w:sz w:val="22"/>
                <w:szCs w:val="22"/>
                <w:lang w:eastAsia="lt-LT"/>
              </w:rPr>
              <w:t>Asmens duomenų saugumo pažeidimo fiksavimo, dokumentavimo, pranešimo apie pažeidimą pat</w:t>
            </w:r>
            <w:r>
              <w:rPr>
                <w:sz w:val="22"/>
                <w:szCs w:val="22"/>
                <w:lang w:eastAsia="lt-LT"/>
              </w:rPr>
              <w:t>eikimo ir pažeidimo pašalinimo P</w:t>
            </w:r>
            <w:r w:rsidR="008A1912" w:rsidRPr="008A1912">
              <w:rPr>
                <w:sz w:val="22"/>
                <w:szCs w:val="22"/>
                <w:lang w:eastAsia="lt-LT"/>
              </w:rPr>
              <w:t>rienų r. Skriaudžių pagrindinėje mokykloje tvarkos aprašas</w:t>
            </w:r>
            <w:r>
              <w:rPr>
                <w:sz w:val="22"/>
                <w:szCs w:val="22"/>
                <w:lang w:eastAsia="lt-LT"/>
              </w:rPr>
              <w:t xml:space="preserve">, patvirtintas </w:t>
            </w:r>
            <w:r w:rsidR="008A1912" w:rsidRPr="008A1912">
              <w:rPr>
                <w:sz w:val="22"/>
                <w:szCs w:val="22"/>
                <w:lang w:eastAsia="lt-LT"/>
              </w:rPr>
              <w:t>2021 m. birželio 23 d.</w:t>
            </w:r>
            <w:r>
              <w:rPr>
                <w:sz w:val="22"/>
                <w:szCs w:val="22"/>
                <w:lang w:eastAsia="lt-LT"/>
              </w:rPr>
              <w:t xml:space="preserve"> įsakymu Nr. V-71; </w:t>
            </w:r>
          </w:p>
          <w:p w14:paraId="1ED13B10" w14:textId="5AFA7194" w:rsidR="00BD581A" w:rsidRDefault="009A2FA3" w:rsidP="00DF0FC5">
            <w:pPr>
              <w:jc w:val="both"/>
              <w:rPr>
                <w:sz w:val="22"/>
                <w:szCs w:val="22"/>
                <w:lang w:eastAsia="lt-LT"/>
              </w:rPr>
            </w:pPr>
            <w:r>
              <w:rPr>
                <w:sz w:val="22"/>
                <w:szCs w:val="22"/>
                <w:lang w:eastAsia="lt-LT"/>
              </w:rPr>
              <w:t>3.10.8</w:t>
            </w:r>
            <w:r w:rsidRPr="009A2FA3">
              <w:rPr>
                <w:sz w:val="22"/>
                <w:szCs w:val="22"/>
                <w:lang w:eastAsia="lt-LT"/>
              </w:rPr>
              <w:t xml:space="preserve">. </w:t>
            </w:r>
            <w:r w:rsidR="00BD581A">
              <w:rPr>
                <w:sz w:val="22"/>
                <w:szCs w:val="22"/>
                <w:lang w:eastAsia="lt-LT"/>
              </w:rPr>
              <w:t>Parengtas Prienų rajono S</w:t>
            </w:r>
            <w:r w:rsidR="00BD581A" w:rsidRPr="00BD581A">
              <w:rPr>
                <w:sz w:val="22"/>
                <w:szCs w:val="22"/>
                <w:lang w:eastAsia="lt-LT"/>
              </w:rPr>
              <w:t>kriaudžių pagrindinės mokyklos fiksuoto mėnesio mokesčio panaudojimo tvarkos aprašas</w:t>
            </w:r>
            <w:r w:rsidR="00BD581A">
              <w:rPr>
                <w:sz w:val="22"/>
                <w:szCs w:val="22"/>
                <w:lang w:eastAsia="lt-LT"/>
              </w:rPr>
              <w:t>, patvirtintas</w:t>
            </w:r>
            <w:r w:rsidR="00BD581A" w:rsidRPr="00BD581A">
              <w:rPr>
                <w:sz w:val="22"/>
                <w:szCs w:val="22"/>
                <w:lang w:eastAsia="lt-LT"/>
              </w:rPr>
              <w:t xml:space="preserve"> 2021 m. rugsėjo 17 d. įsakymu V-100</w:t>
            </w:r>
            <w:r w:rsidR="00BD581A">
              <w:rPr>
                <w:sz w:val="22"/>
                <w:szCs w:val="22"/>
                <w:lang w:eastAsia="lt-LT"/>
              </w:rPr>
              <w:t>;</w:t>
            </w:r>
          </w:p>
          <w:p w14:paraId="7B7863E6" w14:textId="4771BA9F" w:rsidR="00BD581A" w:rsidRDefault="00A33D02" w:rsidP="00DF0FC5">
            <w:pPr>
              <w:jc w:val="both"/>
              <w:rPr>
                <w:sz w:val="22"/>
                <w:szCs w:val="22"/>
                <w:lang w:eastAsia="lt-LT"/>
              </w:rPr>
            </w:pPr>
            <w:r>
              <w:rPr>
                <w:sz w:val="22"/>
                <w:szCs w:val="22"/>
                <w:lang w:eastAsia="lt-LT"/>
              </w:rPr>
              <w:t>3.10.9</w:t>
            </w:r>
            <w:r w:rsidRPr="00A33D02">
              <w:rPr>
                <w:sz w:val="22"/>
                <w:szCs w:val="22"/>
                <w:lang w:eastAsia="lt-LT"/>
              </w:rPr>
              <w:t xml:space="preserve">. </w:t>
            </w:r>
            <w:r w:rsidR="00BD581A">
              <w:rPr>
                <w:sz w:val="22"/>
                <w:szCs w:val="22"/>
                <w:lang w:eastAsia="lt-LT"/>
              </w:rPr>
              <w:t>Parengtas Prienų rajono S</w:t>
            </w:r>
            <w:r w:rsidR="00BD581A" w:rsidRPr="00BD581A">
              <w:rPr>
                <w:sz w:val="22"/>
                <w:szCs w:val="22"/>
                <w:lang w:eastAsia="lt-LT"/>
              </w:rPr>
              <w:t>kriaudžių pagrindinės mokyklos darbuotojų darbo apmokėjimo tvarkos aprašas</w:t>
            </w:r>
            <w:r w:rsidR="00BD581A">
              <w:rPr>
                <w:sz w:val="22"/>
                <w:szCs w:val="22"/>
                <w:lang w:eastAsia="lt-LT"/>
              </w:rPr>
              <w:t xml:space="preserve">, patvirtintas </w:t>
            </w:r>
            <w:r w:rsidR="00BD581A" w:rsidRPr="00BD581A">
              <w:rPr>
                <w:sz w:val="22"/>
                <w:szCs w:val="22"/>
                <w:lang w:eastAsia="lt-LT"/>
              </w:rPr>
              <w:t>2021 m. rugsėjo 1 d. Nr. V-89</w:t>
            </w:r>
            <w:r w:rsidR="00BD581A">
              <w:rPr>
                <w:sz w:val="22"/>
                <w:szCs w:val="22"/>
                <w:lang w:eastAsia="lt-LT"/>
              </w:rPr>
              <w:t>;</w:t>
            </w:r>
          </w:p>
          <w:p w14:paraId="786BB2A0" w14:textId="5EA68395" w:rsidR="00BD581A" w:rsidRDefault="00A33D02" w:rsidP="00DF0FC5">
            <w:pPr>
              <w:jc w:val="both"/>
              <w:rPr>
                <w:sz w:val="22"/>
                <w:szCs w:val="22"/>
                <w:lang w:eastAsia="lt-LT"/>
              </w:rPr>
            </w:pPr>
            <w:r>
              <w:rPr>
                <w:sz w:val="22"/>
                <w:szCs w:val="22"/>
                <w:lang w:eastAsia="lt-LT"/>
              </w:rPr>
              <w:t>3.10.10</w:t>
            </w:r>
            <w:r w:rsidRPr="00A33D02">
              <w:rPr>
                <w:sz w:val="22"/>
                <w:szCs w:val="22"/>
                <w:lang w:eastAsia="lt-LT"/>
              </w:rPr>
              <w:t xml:space="preserve">. </w:t>
            </w:r>
            <w:r w:rsidR="00BD581A">
              <w:rPr>
                <w:sz w:val="22"/>
                <w:szCs w:val="22"/>
                <w:lang w:eastAsia="lt-LT"/>
              </w:rPr>
              <w:t>Parengtas Prienų rajono Skriaudžių pagrindinės m</w:t>
            </w:r>
            <w:r w:rsidR="00BD581A" w:rsidRPr="00BD581A">
              <w:rPr>
                <w:sz w:val="22"/>
                <w:szCs w:val="22"/>
                <w:lang w:eastAsia="lt-LT"/>
              </w:rPr>
              <w:t>okyklos mokinių testavimo, vykdant savikontrolę greitaisiais antigeno testais ir savikontrolės tyrimo rezultatų fiksa</w:t>
            </w:r>
            <w:r w:rsidR="00BD581A">
              <w:rPr>
                <w:sz w:val="22"/>
                <w:szCs w:val="22"/>
                <w:lang w:eastAsia="lt-LT"/>
              </w:rPr>
              <w:t xml:space="preserve">vimo tvarkos aprašas, patvirtintas </w:t>
            </w:r>
            <w:r w:rsidR="00BD581A" w:rsidRPr="00BD581A">
              <w:rPr>
                <w:sz w:val="22"/>
                <w:szCs w:val="22"/>
                <w:lang w:eastAsia="lt-LT"/>
              </w:rPr>
              <w:t>2021 m. rugsėjo 28 d. Nr. V-113</w:t>
            </w:r>
            <w:r w:rsidR="00BD581A">
              <w:rPr>
                <w:sz w:val="22"/>
                <w:szCs w:val="22"/>
                <w:lang w:eastAsia="lt-LT"/>
              </w:rPr>
              <w:t>;</w:t>
            </w:r>
          </w:p>
          <w:p w14:paraId="07F987C7" w14:textId="2B796C46" w:rsidR="00BD581A" w:rsidRDefault="00A33D02" w:rsidP="00DF0FC5">
            <w:pPr>
              <w:jc w:val="both"/>
              <w:rPr>
                <w:sz w:val="22"/>
                <w:szCs w:val="22"/>
                <w:lang w:eastAsia="lt-LT"/>
              </w:rPr>
            </w:pPr>
            <w:r>
              <w:rPr>
                <w:sz w:val="22"/>
                <w:szCs w:val="22"/>
                <w:lang w:eastAsia="lt-LT"/>
              </w:rPr>
              <w:t>3.10.11</w:t>
            </w:r>
            <w:r w:rsidR="008A1912">
              <w:rPr>
                <w:sz w:val="22"/>
                <w:szCs w:val="22"/>
                <w:lang w:eastAsia="lt-LT"/>
              </w:rPr>
              <w:t xml:space="preserve">. </w:t>
            </w:r>
            <w:r w:rsidR="00BD581A">
              <w:rPr>
                <w:sz w:val="22"/>
                <w:szCs w:val="22"/>
                <w:lang w:eastAsia="lt-LT"/>
              </w:rPr>
              <w:t xml:space="preserve">Parengti Prienų rajono Skriaudžių pagrindinės mokyklos tarybos nuostatai, patvirtinti </w:t>
            </w:r>
            <w:r w:rsidRPr="00A33D02">
              <w:rPr>
                <w:sz w:val="22"/>
                <w:szCs w:val="22"/>
                <w:lang w:eastAsia="lt-LT"/>
              </w:rPr>
              <w:t>2021 m. gruodžio 23 d. Nr. V-133</w:t>
            </w:r>
            <w:r>
              <w:rPr>
                <w:sz w:val="22"/>
                <w:szCs w:val="22"/>
                <w:lang w:eastAsia="lt-LT"/>
              </w:rPr>
              <w:t>;</w:t>
            </w:r>
          </w:p>
          <w:p w14:paraId="28B97963" w14:textId="7B3C2449" w:rsidR="00BD581A" w:rsidRDefault="00A33D02" w:rsidP="00DF0FC5">
            <w:pPr>
              <w:jc w:val="both"/>
              <w:rPr>
                <w:sz w:val="22"/>
                <w:szCs w:val="22"/>
                <w:lang w:eastAsia="lt-LT"/>
              </w:rPr>
            </w:pPr>
            <w:r>
              <w:rPr>
                <w:sz w:val="22"/>
                <w:szCs w:val="22"/>
                <w:lang w:eastAsia="lt-LT"/>
              </w:rPr>
              <w:t>3.10.12</w:t>
            </w:r>
            <w:r w:rsidR="008A1912">
              <w:rPr>
                <w:sz w:val="22"/>
                <w:szCs w:val="22"/>
                <w:lang w:eastAsia="lt-LT"/>
              </w:rPr>
              <w:t xml:space="preserve">. </w:t>
            </w:r>
            <w:r w:rsidR="00BD581A">
              <w:rPr>
                <w:sz w:val="22"/>
                <w:szCs w:val="22"/>
                <w:lang w:eastAsia="lt-LT"/>
              </w:rPr>
              <w:t xml:space="preserve">Parengti Prienų rajono Skriaudžių pagrindinės mokyklos mokytojų tarybos </w:t>
            </w:r>
            <w:r>
              <w:rPr>
                <w:sz w:val="22"/>
                <w:szCs w:val="22"/>
                <w:lang w:eastAsia="lt-LT"/>
              </w:rPr>
              <w:t xml:space="preserve">nuostatai, patvirtinti </w:t>
            </w:r>
            <w:r w:rsidRPr="00A33D02">
              <w:rPr>
                <w:sz w:val="22"/>
                <w:szCs w:val="22"/>
                <w:lang w:eastAsia="lt-LT"/>
              </w:rPr>
              <w:t>2021 m. gruodžio 10 d. Nr. V-129</w:t>
            </w:r>
            <w:r>
              <w:rPr>
                <w:sz w:val="22"/>
                <w:szCs w:val="22"/>
                <w:lang w:eastAsia="lt-LT"/>
              </w:rPr>
              <w:t>;</w:t>
            </w:r>
          </w:p>
          <w:p w14:paraId="36751EA3" w14:textId="7C17AF74" w:rsidR="00BD581A" w:rsidRDefault="00A33D02" w:rsidP="00DF0FC5">
            <w:pPr>
              <w:jc w:val="both"/>
              <w:rPr>
                <w:sz w:val="22"/>
                <w:szCs w:val="22"/>
                <w:lang w:eastAsia="lt-LT"/>
              </w:rPr>
            </w:pPr>
            <w:r>
              <w:rPr>
                <w:sz w:val="22"/>
                <w:szCs w:val="22"/>
                <w:lang w:eastAsia="lt-LT"/>
              </w:rPr>
              <w:t>3.10.13. Parengtas</w:t>
            </w:r>
            <w:r w:rsidR="00BD581A">
              <w:rPr>
                <w:sz w:val="22"/>
                <w:szCs w:val="22"/>
                <w:lang w:eastAsia="lt-LT"/>
              </w:rPr>
              <w:t xml:space="preserve"> Prienų rajono Skriaudžių pagrindinės mokyklos K</w:t>
            </w:r>
            <w:r w:rsidR="00BD581A" w:rsidRPr="00BD581A">
              <w:rPr>
                <w:sz w:val="22"/>
                <w:szCs w:val="22"/>
                <w:lang w:eastAsia="lt-LT"/>
              </w:rPr>
              <w:t>orupcijos prevencijos tvarkos aprašas</w:t>
            </w:r>
            <w:r w:rsidR="00BD581A">
              <w:rPr>
                <w:sz w:val="22"/>
                <w:szCs w:val="22"/>
                <w:lang w:eastAsia="lt-LT"/>
              </w:rPr>
              <w:t xml:space="preserve">, patvirtintas </w:t>
            </w:r>
            <w:r w:rsidR="00BD581A" w:rsidRPr="00BD581A">
              <w:rPr>
                <w:sz w:val="22"/>
                <w:szCs w:val="22"/>
                <w:lang w:eastAsia="lt-LT"/>
              </w:rPr>
              <w:t>2021 m. gruod</w:t>
            </w:r>
            <w:r w:rsidR="00BD581A">
              <w:rPr>
                <w:sz w:val="22"/>
                <w:szCs w:val="22"/>
                <w:lang w:eastAsia="lt-LT"/>
              </w:rPr>
              <w:t xml:space="preserve">žio 23 d. </w:t>
            </w:r>
            <w:r w:rsidR="00BD581A" w:rsidRPr="00BD581A">
              <w:rPr>
                <w:sz w:val="22"/>
                <w:szCs w:val="22"/>
                <w:lang w:eastAsia="lt-LT"/>
              </w:rPr>
              <w:t>įsakymu Nr. V-137</w:t>
            </w:r>
            <w:r w:rsidR="00BD581A">
              <w:rPr>
                <w:sz w:val="22"/>
                <w:szCs w:val="22"/>
                <w:lang w:eastAsia="lt-LT"/>
              </w:rPr>
              <w:t>;</w:t>
            </w:r>
          </w:p>
          <w:p w14:paraId="1763F1DC" w14:textId="7EEA2D9E" w:rsidR="00BD581A" w:rsidRDefault="00A33D02" w:rsidP="00DF0FC5">
            <w:pPr>
              <w:jc w:val="both"/>
              <w:rPr>
                <w:sz w:val="22"/>
                <w:szCs w:val="22"/>
                <w:lang w:eastAsia="lt-LT"/>
              </w:rPr>
            </w:pPr>
            <w:r>
              <w:rPr>
                <w:sz w:val="22"/>
                <w:szCs w:val="22"/>
                <w:lang w:eastAsia="lt-LT"/>
              </w:rPr>
              <w:t xml:space="preserve">3.10.14. </w:t>
            </w:r>
            <w:r w:rsidR="00BD581A" w:rsidRPr="00BD581A">
              <w:rPr>
                <w:sz w:val="22"/>
                <w:szCs w:val="22"/>
                <w:lang w:eastAsia="lt-LT"/>
              </w:rPr>
              <w:t>Parengtas Prienų rajono Skriaudžių pagrindinės mokyklos darbuotojų darbo apmokėjimo tvarkos aprašas,</w:t>
            </w:r>
            <w:r w:rsidR="008A1912">
              <w:rPr>
                <w:sz w:val="22"/>
                <w:szCs w:val="22"/>
                <w:lang w:eastAsia="lt-LT"/>
              </w:rPr>
              <w:t xml:space="preserve"> patvirtintas </w:t>
            </w:r>
            <w:r w:rsidR="00BD581A" w:rsidRPr="00BD581A">
              <w:rPr>
                <w:sz w:val="22"/>
                <w:szCs w:val="22"/>
                <w:lang w:eastAsia="lt-LT"/>
              </w:rPr>
              <w:t>2021 m. gruodžio 23 d. Nr. V-134</w:t>
            </w:r>
            <w:r>
              <w:rPr>
                <w:sz w:val="22"/>
                <w:szCs w:val="22"/>
                <w:lang w:eastAsia="lt-LT"/>
              </w:rPr>
              <w:t>.</w:t>
            </w:r>
          </w:p>
        </w:tc>
      </w:tr>
      <w:tr w:rsidR="00CD46EB" w:rsidRPr="00215D8A" w14:paraId="736814A3" w14:textId="77777777" w:rsidTr="00C3096E">
        <w:tc>
          <w:tcPr>
            <w:tcW w:w="3573" w:type="dxa"/>
            <w:tcBorders>
              <w:top w:val="single" w:sz="4" w:space="0" w:color="auto"/>
              <w:left w:val="single" w:sz="4" w:space="0" w:color="auto"/>
              <w:bottom w:val="single" w:sz="4" w:space="0" w:color="auto"/>
              <w:right w:val="single" w:sz="4" w:space="0" w:color="auto"/>
            </w:tcBorders>
          </w:tcPr>
          <w:p w14:paraId="4DAEF4C4" w14:textId="5CD2009F" w:rsidR="00CD46EB" w:rsidRDefault="00CD46EB" w:rsidP="00DF0FC5">
            <w:pPr>
              <w:jc w:val="both"/>
              <w:rPr>
                <w:sz w:val="22"/>
                <w:szCs w:val="22"/>
                <w:lang w:eastAsia="lt-LT"/>
              </w:rPr>
            </w:pPr>
            <w:r>
              <w:rPr>
                <w:sz w:val="22"/>
                <w:szCs w:val="22"/>
                <w:lang w:eastAsia="lt-LT"/>
              </w:rPr>
              <w:t>3.11. Bendradarbiaujama įgyvendinant Erasmus+ projektą</w:t>
            </w:r>
            <w:r w:rsidRPr="00CD46EB">
              <w:rPr>
                <w:sz w:val="22"/>
                <w:szCs w:val="22"/>
                <w:lang w:eastAsia="lt-LT"/>
              </w:rPr>
              <w:t xml:space="preserve"> „Mokymuisi palanki aplinka: nuo poreikio link poreikio“ įgyvendinimo.  </w:t>
            </w:r>
          </w:p>
        </w:tc>
        <w:tc>
          <w:tcPr>
            <w:tcW w:w="6237" w:type="dxa"/>
            <w:tcBorders>
              <w:top w:val="single" w:sz="4" w:space="0" w:color="auto"/>
              <w:left w:val="single" w:sz="4" w:space="0" w:color="auto"/>
              <w:bottom w:val="single" w:sz="4" w:space="0" w:color="auto"/>
              <w:right w:val="single" w:sz="4" w:space="0" w:color="auto"/>
            </w:tcBorders>
          </w:tcPr>
          <w:p w14:paraId="4BF0E403" w14:textId="23B033F3" w:rsidR="00CD46EB" w:rsidRDefault="00CD46EB" w:rsidP="0020707D">
            <w:pPr>
              <w:tabs>
                <w:tab w:val="left" w:pos="605"/>
              </w:tabs>
              <w:jc w:val="both"/>
              <w:rPr>
                <w:sz w:val="22"/>
                <w:szCs w:val="22"/>
                <w:lang w:eastAsia="lt-LT"/>
              </w:rPr>
            </w:pPr>
            <w:r>
              <w:rPr>
                <w:sz w:val="22"/>
                <w:szCs w:val="22"/>
                <w:lang w:eastAsia="lt-LT"/>
              </w:rPr>
              <w:t xml:space="preserve">3.11.1. Bendradarbiaujant komandoje sukurtas klausimynas, kuris buvo taikytas visose rajono mokyklose. Rengiami kaitos projektai, siekiant tvarios emocinės aplinkos mokykloje.  </w:t>
            </w:r>
          </w:p>
        </w:tc>
      </w:tr>
      <w:tr w:rsidR="00DF0FC5" w:rsidRPr="00215D8A" w14:paraId="3B35B889" w14:textId="77777777" w:rsidTr="00C3096E">
        <w:tc>
          <w:tcPr>
            <w:tcW w:w="3573" w:type="dxa"/>
            <w:tcBorders>
              <w:top w:val="single" w:sz="4" w:space="0" w:color="auto"/>
              <w:left w:val="single" w:sz="4" w:space="0" w:color="auto"/>
              <w:bottom w:val="single" w:sz="4" w:space="0" w:color="auto"/>
              <w:right w:val="single" w:sz="4" w:space="0" w:color="auto"/>
            </w:tcBorders>
          </w:tcPr>
          <w:p w14:paraId="3C818E66" w14:textId="52F01528" w:rsidR="00DF0FC5" w:rsidRDefault="00DF0FC5" w:rsidP="00DF0FC5">
            <w:pPr>
              <w:jc w:val="both"/>
              <w:rPr>
                <w:sz w:val="22"/>
                <w:szCs w:val="22"/>
                <w:lang w:eastAsia="lt-LT"/>
              </w:rPr>
            </w:pPr>
            <w:r>
              <w:rPr>
                <w:sz w:val="22"/>
                <w:szCs w:val="22"/>
                <w:lang w:eastAsia="lt-LT"/>
              </w:rPr>
              <w:t xml:space="preserve">3.12. </w:t>
            </w:r>
            <w:r w:rsidR="0020707D">
              <w:rPr>
                <w:sz w:val="22"/>
                <w:szCs w:val="22"/>
                <w:lang w:eastAsia="lt-LT"/>
              </w:rPr>
              <w:t>Iš asmeninių lėšų organizuotas mokinių skatinimas už mokymosi pasiekimus.</w:t>
            </w:r>
          </w:p>
        </w:tc>
        <w:tc>
          <w:tcPr>
            <w:tcW w:w="6237" w:type="dxa"/>
            <w:tcBorders>
              <w:top w:val="single" w:sz="4" w:space="0" w:color="auto"/>
              <w:left w:val="single" w:sz="4" w:space="0" w:color="auto"/>
              <w:bottom w:val="single" w:sz="4" w:space="0" w:color="auto"/>
              <w:right w:val="single" w:sz="4" w:space="0" w:color="auto"/>
            </w:tcBorders>
          </w:tcPr>
          <w:p w14:paraId="5140BA3E" w14:textId="77455757" w:rsidR="00DF0FC5" w:rsidRDefault="0020707D" w:rsidP="00DF0FC5">
            <w:pPr>
              <w:jc w:val="both"/>
              <w:rPr>
                <w:sz w:val="22"/>
                <w:szCs w:val="22"/>
                <w:lang w:eastAsia="lt-LT"/>
              </w:rPr>
            </w:pPr>
            <w:r>
              <w:rPr>
                <w:sz w:val="22"/>
                <w:szCs w:val="22"/>
                <w:lang w:eastAsia="lt-LT"/>
              </w:rPr>
              <w:t>3.12.1. Geriausiai besimokantiems mokiniams (loterijos principu) išdalinta 120,00 Eurų 2021 Rugsėjo 1-osios šventės metu.</w:t>
            </w:r>
          </w:p>
        </w:tc>
      </w:tr>
    </w:tbl>
    <w:p w14:paraId="39A9158B" w14:textId="77777777" w:rsidR="00A14B16" w:rsidRPr="00215D8A" w:rsidRDefault="00A14B16" w:rsidP="00DF0FC5">
      <w:pPr>
        <w:jc w:val="both"/>
        <w:rPr>
          <w:sz w:val="22"/>
          <w:szCs w:val="22"/>
        </w:rPr>
      </w:pPr>
    </w:p>
    <w:p w14:paraId="26AC5748" w14:textId="77777777" w:rsidR="00A14B16" w:rsidRPr="00215D8A" w:rsidRDefault="00A14B16" w:rsidP="00A14B16">
      <w:pPr>
        <w:tabs>
          <w:tab w:val="left" w:pos="284"/>
        </w:tabs>
        <w:rPr>
          <w:b/>
          <w:sz w:val="22"/>
          <w:szCs w:val="22"/>
          <w:lang w:eastAsia="lt-LT"/>
        </w:rPr>
      </w:pPr>
      <w:r w:rsidRPr="00215D8A">
        <w:rPr>
          <w:b/>
          <w:sz w:val="22"/>
          <w:szCs w:val="22"/>
          <w:lang w:eastAsia="lt-LT"/>
        </w:rPr>
        <w:t xml:space="preserve">4. Pakoreguotos praėjusių metų veiklos užduotys (jei tokių buvo) ir rezultatai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2410"/>
      </w:tblGrid>
      <w:tr w:rsidR="00A14B16" w:rsidRPr="00215D8A" w14:paraId="71F60385" w14:textId="77777777" w:rsidTr="00CD46EB">
        <w:tc>
          <w:tcPr>
            <w:tcW w:w="2268" w:type="dxa"/>
            <w:tcBorders>
              <w:top w:val="single" w:sz="4" w:space="0" w:color="auto"/>
              <w:left w:val="single" w:sz="4" w:space="0" w:color="auto"/>
              <w:bottom w:val="single" w:sz="4" w:space="0" w:color="auto"/>
              <w:right w:val="single" w:sz="4" w:space="0" w:color="auto"/>
            </w:tcBorders>
            <w:vAlign w:val="center"/>
            <w:hideMark/>
          </w:tcPr>
          <w:p w14:paraId="3C9D1A35" w14:textId="77777777" w:rsidR="00A14B16" w:rsidRPr="00215D8A" w:rsidRDefault="00A14B16" w:rsidP="00C336B4">
            <w:pPr>
              <w:jc w:val="center"/>
              <w:rPr>
                <w:sz w:val="22"/>
                <w:szCs w:val="22"/>
                <w:lang w:eastAsia="lt-LT"/>
              </w:rPr>
            </w:pPr>
            <w:r w:rsidRPr="00215D8A">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2032DCE" w14:textId="77777777" w:rsidR="00A14B16" w:rsidRPr="00215D8A" w:rsidRDefault="00A14B16" w:rsidP="00C336B4">
            <w:pPr>
              <w:jc w:val="center"/>
              <w:rPr>
                <w:sz w:val="22"/>
                <w:szCs w:val="22"/>
                <w:lang w:eastAsia="lt-LT"/>
              </w:rPr>
            </w:pPr>
            <w:r w:rsidRPr="00215D8A">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F012DC5" w14:textId="77777777" w:rsidR="00A14B16" w:rsidRPr="00215D8A" w:rsidRDefault="00A14B16" w:rsidP="00C336B4">
            <w:pPr>
              <w:jc w:val="center"/>
              <w:rPr>
                <w:sz w:val="22"/>
                <w:szCs w:val="22"/>
                <w:lang w:eastAsia="lt-LT"/>
              </w:rPr>
            </w:pPr>
            <w:r w:rsidRPr="00215D8A">
              <w:rPr>
                <w:sz w:val="22"/>
                <w:szCs w:val="22"/>
                <w:lang w:eastAsia="lt-LT"/>
              </w:rPr>
              <w:t>Rezultatų vertinimo rodikliai (kuriais vadovaujantis vertinama, ar nustatytos užduotys įvykdytos)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B45DB2B" w14:textId="77777777" w:rsidR="00A14B16" w:rsidRPr="00215D8A" w:rsidRDefault="00A14B16" w:rsidP="00C336B4">
            <w:pPr>
              <w:jc w:val="center"/>
              <w:rPr>
                <w:sz w:val="22"/>
                <w:szCs w:val="22"/>
                <w:lang w:eastAsia="lt-LT"/>
              </w:rPr>
            </w:pPr>
            <w:r w:rsidRPr="00215D8A">
              <w:rPr>
                <w:sz w:val="22"/>
                <w:szCs w:val="22"/>
                <w:lang w:eastAsia="lt-LT"/>
              </w:rPr>
              <w:t>Pasiekti rezultatai ir jų rodikliai</w:t>
            </w:r>
          </w:p>
        </w:tc>
      </w:tr>
      <w:tr w:rsidR="00A14B16" w:rsidRPr="00215D8A" w14:paraId="616E3C8C" w14:textId="77777777" w:rsidTr="00CD46EB">
        <w:tc>
          <w:tcPr>
            <w:tcW w:w="2268" w:type="dxa"/>
            <w:tcBorders>
              <w:top w:val="single" w:sz="4" w:space="0" w:color="auto"/>
              <w:left w:val="single" w:sz="4" w:space="0" w:color="auto"/>
              <w:bottom w:val="single" w:sz="4" w:space="0" w:color="auto"/>
              <w:right w:val="single" w:sz="4" w:space="0" w:color="auto"/>
            </w:tcBorders>
            <w:vAlign w:val="center"/>
            <w:hideMark/>
          </w:tcPr>
          <w:p w14:paraId="05F1EBBF" w14:textId="77777777" w:rsidR="00A14B16" w:rsidRPr="00215D8A" w:rsidRDefault="00A14B16" w:rsidP="00C336B4">
            <w:pPr>
              <w:rPr>
                <w:sz w:val="22"/>
                <w:szCs w:val="22"/>
                <w:lang w:eastAsia="lt-LT"/>
              </w:rPr>
            </w:pPr>
            <w:r w:rsidRPr="00215D8A">
              <w:rPr>
                <w:sz w:val="22"/>
                <w:szCs w:val="22"/>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2CEDBD8E" w14:textId="77777777" w:rsidR="00A14B16" w:rsidRPr="00215D8A" w:rsidRDefault="00A14B16" w:rsidP="00C336B4">
            <w:pPr>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78DA8C8" w14:textId="77777777" w:rsidR="00A14B16" w:rsidRPr="00215D8A" w:rsidRDefault="00A14B16" w:rsidP="00C336B4">
            <w:pPr>
              <w:rPr>
                <w:sz w:val="22"/>
                <w:szCs w:val="22"/>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14:paraId="5090E356" w14:textId="77777777" w:rsidR="00A14B16" w:rsidRPr="00215D8A" w:rsidRDefault="00A14B16" w:rsidP="00C336B4">
            <w:pPr>
              <w:rPr>
                <w:sz w:val="22"/>
                <w:szCs w:val="22"/>
                <w:lang w:eastAsia="lt-LT"/>
              </w:rPr>
            </w:pPr>
          </w:p>
        </w:tc>
      </w:tr>
      <w:tr w:rsidR="00A14B16" w:rsidRPr="00215D8A" w14:paraId="2F0B20E0" w14:textId="77777777" w:rsidTr="00CD46EB">
        <w:tc>
          <w:tcPr>
            <w:tcW w:w="2268" w:type="dxa"/>
            <w:tcBorders>
              <w:top w:val="single" w:sz="4" w:space="0" w:color="auto"/>
              <w:left w:val="single" w:sz="4" w:space="0" w:color="auto"/>
              <w:bottom w:val="single" w:sz="4" w:space="0" w:color="auto"/>
              <w:right w:val="single" w:sz="4" w:space="0" w:color="auto"/>
            </w:tcBorders>
            <w:vAlign w:val="center"/>
            <w:hideMark/>
          </w:tcPr>
          <w:p w14:paraId="5D15ACAF" w14:textId="77777777" w:rsidR="00A14B16" w:rsidRPr="00215D8A" w:rsidRDefault="00A14B16" w:rsidP="00C336B4">
            <w:pPr>
              <w:rPr>
                <w:sz w:val="22"/>
                <w:szCs w:val="22"/>
                <w:lang w:eastAsia="lt-LT"/>
              </w:rPr>
            </w:pPr>
            <w:r w:rsidRPr="00215D8A">
              <w:rPr>
                <w:sz w:val="22"/>
                <w:szCs w:val="22"/>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238EB002" w14:textId="77777777" w:rsidR="00A14B16" w:rsidRPr="00215D8A" w:rsidRDefault="00A14B16" w:rsidP="00C336B4">
            <w:pPr>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4030EED" w14:textId="77777777" w:rsidR="00A14B16" w:rsidRPr="00215D8A" w:rsidRDefault="00A14B16" w:rsidP="00C336B4">
            <w:pPr>
              <w:rPr>
                <w:sz w:val="22"/>
                <w:szCs w:val="22"/>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14:paraId="74605789" w14:textId="77777777" w:rsidR="00A14B16" w:rsidRPr="00215D8A" w:rsidRDefault="00A14B16" w:rsidP="00C336B4">
            <w:pPr>
              <w:rPr>
                <w:sz w:val="22"/>
                <w:szCs w:val="22"/>
                <w:lang w:eastAsia="lt-LT"/>
              </w:rPr>
            </w:pPr>
          </w:p>
        </w:tc>
      </w:tr>
      <w:tr w:rsidR="00A14B16" w:rsidRPr="00215D8A" w14:paraId="3209B784" w14:textId="77777777" w:rsidTr="00CD46EB">
        <w:tc>
          <w:tcPr>
            <w:tcW w:w="2268" w:type="dxa"/>
            <w:tcBorders>
              <w:top w:val="single" w:sz="4" w:space="0" w:color="auto"/>
              <w:left w:val="single" w:sz="4" w:space="0" w:color="auto"/>
              <w:bottom w:val="single" w:sz="4" w:space="0" w:color="auto"/>
              <w:right w:val="single" w:sz="4" w:space="0" w:color="auto"/>
            </w:tcBorders>
            <w:vAlign w:val="center"/>
            <w:hideMark/>
          </w:tcPr>
          <w:p w14:paraId="58F8FFD3" w14:textId="77777777" w:rsidR="00A14B16" w:rsidRPr="00215D8A" w:rsidRDefault="00A14B16" w:rsidP="00C336B4">
            <w:pPr>
              <w:rPr>
                <w:sz w:val="22"/>
                <w:szCs w:val="22"/>
                <w:lang w:eastAsia="lt-LT"/>
              </w:rPr>
            </w:pPr>
            <w:r w:rsidRPr="00215D8A">
              <w:rPr>
                <w:sz w:val="22"/>
                <w:szCs w:val="22"/>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637B224F" w14:textId="77777777" w:rsidR="00A14B16" w:rsidRPr="00215D8A" w:rsidRDefault="00A14B16" w:rsidP="00C336B4">
            <w:pPr>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5E016AE" w14:textId="77777777" w:rsidR="00A14B16" w:rsidRPr="00215D8A" w:rsidRDefault="00A14B16" w:rsidP="00C336B4">
            <w:pPr>
              <w:rPr>
                <w:sz w:val="22"/>
                <w:szCs w:val="22"/>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14:paraId="00D2CCDC" w14:textId="77777777" w:rsidR="00A14B16" w:rsidRPr="00215D8A" w:rsidRDefault="00A14B16" w:rsidP="00C336B4">
            <w:pPr>
              <w:rPr>
                <w:sz w:val="22"/>
                <w:szCs w:val="22"/>
                <w:lang w:eastAsia="lt-LT"/>
              </w:rPr>
            </w:pPr>
          </w:p>
        </w:tc>
      </w:tr>
      <w:tr w:rsidR="00A14B16" w:rsidRPr="00215D8A" w14:paraId="48E25A57" w14:textId="77777777" w:rsidTr="00CD46EB">
        <w:tc>
          <w:tcPr>
            <w:tcW w:w="2268" w:type="dxa"/>
            <w:tcBorders>
              <w:top w:val="single" w:sz="4" w:space="0" w:color="auto"/>
              <w:left w:val="single" w:sz="4" w:space="0" w:color="auto"/>
              <w:bottom w:val="single" w:sz="4" w:space="0" w:color="auto"/>
              <w:right w:val="single" w:sz="4" w:space="0" w:color="auto"/>
            </w:tcBorders>
            <w:vAlign w:val="center"/>
            <w:hideMark/>
          </w:tcPr>
          <w:p w14:paraId="39D20125" w14:textId="77777777" w:rsidR="00A14B16" w:rsidRPr="00215D8A" w:rsidRDefault="00A14B16" w:rsidP="00C336B4">
            <w:pPr>
              <w:rPr>
                <w:sz w:val="22"/>
                <w:szCs w:val="22"/>
                <w:lang w:eastAsia="lt-LT"/>
              </w:rPr>
            </w:pPr>
            <w:r w:rsidRPr="00215D8A">
              <w:rPr>
                <w:sz w:val="22"/>
                <w:szCs w:val="22"/>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4882C4A4" w14:textId="77777777" w:rsidR="00A14B16" w:rsidRPr="00215D8A" w:rsidRDefault="00A14B16" w:rsidP="00C336B4">
            <w:pPr>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BBEA1CA" w14:textId="77777777" w:rsidR="00A14B16" w:rsidRPr="00215D8A" w:rsidRDefault="00A14B16" w:rsidP="00C336B4">
            <w:pPr>
              <w:rPr>
                <w:sz w:val="22"/>
                <w:szCs w:val="22"/>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14:paraId="3B51B6E6" w14:textId="77777777" w:rsidR="00A14B16" w:rsidRPr="00215D8A" w:rsidRDefault="00A14B16" w:rsidP="00C336B4">
            <w:pPr>
              <w:rPr>
                <w:sz w:val="22"/>
                <w:szCs w:val="22"/>
                <w:lang w:eastAsia="lt-LT"/>
              </w:rPr>
            </w:pPr>
          </w:p>
        </w:tc>
      </w:tr>
      <w:tr w:rsidR="00A14B16" w:rsidRPr="00215D8A" w14:paraId="0431D0CD" w14:textId="77777777" w:rsidTr="00CD46EB">
        <w:tc>
          <w:tcPr>
            <w:tcW w:w="2268" w:type="dxa"/>
            <w:tcBorders>
              <w:top w:val="single" w:sz="4" w:space="0" w:color="auto"/>
              <w:left w:val="single" w:sz="4" w:space="0" w:color="auto"/>
              <w:bottom w:val="single" w:sz="4" w:space="0" w:color="auto"/>
              <w:right w:val="single" w:sz="4" w:space="0" w:color="auto"/>
            </w:tcBorders>
            <w:vAlign w:val="center"/>
            <w:hideMark/>
          </w:tcPr>
          <w:p w14:paraId="2EB08BB5" w14:textId="77777777" w:rsidR="00A14B16" w:rsidRPr="00215D8A" w:rsidRDefault="00A14B16" w:rsidP="00C336B4">
            <w:pPr>
              <w:rPr>
                <w:sz w:val="22"/>
                <w:szCs w:val="22"/>
                <w:lang w:eastAsia="lt-LT"/>
              </w:rPr>
            </w:pPr>
            <w:r w:rsidRPr="00215D8A">
              <w:rPr>
                <w:sz w:val="22"/>
                <w:szCs w:val="22"/>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45EC58E6" w14:textId="77777777" w:rsidR="00A14B16" w:rsidRPr="00215D8A" w:rsidRDefault="00A14B16" w:rsidP="00C336B4">
            <w:pPr>
              <w:rPr>
                <w:sz w:val="22"/>
                <w:szCs w:val="22"/>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171B4799" w14:textId="77777777" w:rsidR="00A14B16" w:rsidRPr="00215D8A" w:rsidRDefault="00A14B16" w:rsidP="00C336B4">
            <w:pPr>
              <w:rPr>
                <w:sz w:val="22"/>
                <w:szCs w:val="22"/>
                <w:lang w:eastAsia="lt-LT"/>
              </w:rPr>
            </w:pPr>
          </w:p>
        </w:tc>
        <w:tc>
          <w:tcPr>
            <w:tcW w:w="2410" w:type="dxa"/>
            <w:tcBorders>
              <w:top w:val="single" w:sz="4" w:space="0" w:color="auto"/>
              <w:left w:val="single" w:sz="4" w:space="0" w:color="auto"/>
              <w:bottom w:val="single" w:sz="4" w:space="0" w:color="auto"/>
              <w:right w:val="single" w:sz="4" w:space="0" w:color="auto"/>
            </w:tcBorders>
            <w:vAlign w:val="center"/>
          </w:tcPr>
          <w:p w14:paraId="0C967C78" w14:textId="77777777" w:rsidR="00A14B16" w:rsidRPr="00215D8A" w:rsidRDefault="00A14B16" w:rsidP="00C336B4">
            <w:pPr>
              <w:rPr>
                <w:sz w:val="22"/>
                <w:szCs w:val="22"/>
                <w:lang w:eastAsia="lt-LT"/>
              </w:rPr>
            </w:pPr>
          </w:p>
        </w:tc>
      </w:tr>
    </w:tbl>
    <w:p w14:paraId="06240DB6" w14:textId="77777777" w:rsidR="00A14B16" w:rsidRPr="00215D8A" w:rsidRDefault="00A14B16" w:rsidP="00A14B16">
      <w:pPr>
        <w:jc w:val="center"/>
        <w:rPr>
          <w:sz w:val="22"/>
          <w:szCs w:val="22"/>
          <w:lang w:eastAsia="lt-LT"/>
        </w:rPr>
      </w:pPr>
    </w:p>
    <w:p w14:paraId="302EAC4D" w14:textId="77777777" w:rsidR="00A14B16" w:rsidRPr="00215D8A" w:rsidRDefault="00A14B16" w:rsidP="00A14B16">
      <w:pPr>
        <w:jc w:val="center"/>
        <w:rPr>
          <w:b/>
          <w:sz w:val="22"/>
          <w:szCs w:val="22"/>
        </w:rPr>
      </w:pPr>
      <w:r w:rsidRPr="00215D8A">
        <w:rPr>
          <w:b/>
          <w:sz w:val="22"/>
          <w:szCs w:val="22"/>
        </w:rPr>
        <w:t>III SKYRIUS</w:t>
      </w:r>
    </w:p>
    <w:p w14:paraId="0994CDC2" w14:textId="77777777" w:rsidR="00A14B16" w:rsidRPr="00215D8A" w:rsidRDefault="00A14B16" w:rsidP="00A14B16">
      <w:pPr>
        <w:jc w:val="center"/>
        <w:rPr>
          <w:b/>
          <w:sz w:val="22"/>
          <w:szCs w:val="22"/>
        </w:rPr>
      </w:pPr>
      <w:r w:rsidRPr="00215D8A">
        <w:rPr>
          <w:b/>
          <w:sz w:val="22"/>
          <w:szCs w:val="22"/>
        </w:rPr>
        <w:t>GEBĖJIMŲ ATLIKTI PAREIGYBĖS APRAŠYME NUSTATYTAS FUNKCIJAS VERTINIMAS</w:t>
      </w:r>
    </w:p>
    <w:p w14:paraId="2CA63F67" w14:textId="77777777" w:rsidR="00A14B16" w:rsidRPr="00215D8A" w:rsidRDefault="00A14B16" w:rsidP="00A14B16">
      <w:pPr>
        <w:jc w:val="center"/>
        <w:rPr>
          <w:sz w:val="22"/>
          <w:szCs w:val="22"/>
        </w:rPr>
      </w:pPr>
    </w:p>
    <w:p w14:paraId="00DB278A" w14:textId="77777777" w:rsidR="00A14B16" w:rsidRPr="00215D8A" w:rsidRDefault="00A14B16" w:rsidP="00A14B16">
      <w:pPr>
        <w:rPr>
          <w:b/>
          <w:sz w:val="22"/>
          <w:szCs w:val="22"/>
        </w:rPr>
      </w:pPr>
      <w:r w:rsidRPr="00215D8A">
        <w:rPr>
          <w:b/>
          <w:sz w:val="22"/>
          <w:szCs w:val="22"/>
        </w:rPr>
        <w:t>5. Gebėjimų atlikti pareigybės aprašyme nustatytas funkcijas vertinimas</w:t>
      </w:r>
    </w:p>
    <w:p w14:paraId="728899CB" w14:textId="77777777" w:rsidR="00A14B16" w:rsidRPr="00215D8A" w:rsidRDefault="00A14B16" w:rsidP="00A14B16">
      <w:pPr>
        <w:tabs>
          <w:tab w:val="left" w:pos="284"/>
        </w:tabs>
        <w:jc w:val="both"/>
        <w:rPr>
          <w:sz w:val="22"/>
          <w:szCs w:val="22"/>
          <w:lang w:eastAsia="lt-LT"/>
        </w:rPr>
      </w:pPr>
      <w:r w:rsidRPr="00215D8A">
        <w:rPr>
          <w:sz w:val="22"/>
          <w:szCs w:val="22"/>
          <w:lang w:eastAsia="lt-LT"/>
        </w:rPr>
        <w:t>(pildoma, aptariant ataskaitą)</w:t>
      </w:r>
    </w:p>
    <w:tbl>
      <w:tblPr>
        <w:tblW w:w="9810" w:type="dxa"/>
        <w:tblInd w:w="108" w:type="dxa"/>
        <w:tblCellMar>
          <w:left w:w="10" w:type="dxa"/>
          <w:right w:w="10" w:type="dxa"/>
        </w:tblCellMar>
        <w:tblLook w:val="04A0" w:firstRow="1" w:lastRow="0" w:firstColumn="1" w:lastColumn="0" w:noHBand="0" w:noVBand="1"/>
      </w:tblPr>
      <w:tblGrid>
        <w:gridCol w:w="6691"/>
        <w:gridCol w:w="3119"/>
      </w:tblGrid>
      <w:tr w:rsidR="00A14B16" w:rsidRPr="00215D8A" w14:paraId="5B76B380" w14:textId="77777777" w:rsidTr="00CD46E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80F795" w14:textId="77777777" w:rsidR="00A14B16" w:rsidRPr="00215D8A" w:rsidRDefault="00A14B16" w:rsidP="00C336B4">
            <w:pPr>
              <w:jc w:val="center"/>
              <w:rPr>
                <w:sz w:val="22"/>
                <w:szCs w:val="22"/>
              </w:rPr>
            </w:pPr>
            <w:r w:rsidRPr="00215D8A">
              <w:rPr>
                <w:sz w:val="22"/>
                <w:szCs w:val="22"/>
              </w:rPr>
              <w:t>Vertinimo kriterijai</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A6F7A7" w14:textId="77777777" w:rsidR="00A14B16" w:rsidRPr="00215D8A" w:rsidRDefault="00A14B16" w:rsidP="00C336B4">
            <w:pPr>
              <w:jc w:val="center"/>
              <w:rPr>
                <w:sz w:val="22"/>
                <w:szCs w:val="22"/>
              </w:rPr>
            </w:pPr>
            <w:r w:rsidRPr="00215D8A">
              <w:rPr>
                <w:sz w:val="22"/>
                <w:szCs w:val="22"/>
              </w:rPr>
              <w:t>Pažymimas atitinkamas langelis:</w:t>
            </w:r>
          </w:p>
          <w:p w14:paraId="3B77AA7E" w14:textId="77777777" w:rsidR="00A14B16" w:rsidRPr="00215D8A" w:rsidRDefault="00A14B16" w:rsidP="00C336B4">
            <w:pPr>
              <w:jc w:val="center"/>
              <w:rPr>
                <w:b/>
                <w:sz w:val="22"/>
                <w:szCs w:val="22"/>
              </w:rPr>
            </w:pPr>
            <w:r w:rsidRPr="00215D8A">
              <w:rPr>
                <w:sz w:val="22"/>
                <w:szCs w:val="22"/>
              </w:rPr>
              <w:t>1 – nepatenkinamai;</w:t>
            </w:r>
          </w:p>
          <w:p w14:paraId="78D48208" w14:textId="77777777" w:rsidR="00A14B16" w:rsidRPr="00215D8A" w:rsidRDefault="00A14B16" w:rsidP="00C336B4">
            <w:pPr>
              <w:jc w:val="center"/>
              <w:rPr>
                <w:sz w:val="22"/>
                <w:szCs w:val="22"/>
              </w:rPr>
            </w:pPr>
            <w:r w:rsidRPr="00215D8A">
              <w:rPr>
                <w:sz w:val="22"/>
                <w:szCs w:val="22"/>
              </w:rPr>
              <w:t>2 – patenkinamai;</w:t>
            </w:r>
          </w:p>
          <w:p w14:paraId="0B8D5A15" w14:textId="77777777" w:rsidR="00A14B16" w:rsidRPr="00215D8A" w:rsidRDefault="00A14B16" w:rsidP="00C336B4">
            <w:pPr>
              <w:jc w:val="center"/>
              <w:rPr>
                <w:b/>
                <w:sz w:val="22"/>
                <w:szCs w:val="22"/>
              </w:rPr>
            </w:pPr>
            <w:r w:rsidRPr="00215D8A">
              <w:rPr>
                <w:sz w:val="22"/>
                <w:szCs w:val="22"/>
              </w:rPr>
              <w:t>3 – gerai;</w:t>
            </w:r>
          </w:p>
          <w:p w14:paraId="48C57DC4" w14:textId="77777777" w:rsidR="00A14B16" w:rsidRPr="00215D8A" w:rsidRDefault="00A14B16" w:rsidP="00C336B4">
            <w:pPr>
              <w:jc w:val="center"/>
              <w:rPr>
                <w:sz w:val="22"/>
                <w:szCs w:val="22"/>
              </w:rPr>
            </w:pPr>
            <w:r w:rsidRPr="00215D8A">
              <w:rPr>
                <w:sz w:val="22"/>
                <w:szCs w:val="22"/>
              </w:rPr>
              <w:t>4 – labai gerai</w:t>
            </w:r>
          </w:p>
        </w:tc>
      </w:tr>
      <w:tr w:rsidR="00A14B16" w:rsidRPr="00215D8A" w14:paraId="619CFD35" w14:textId="77777777" w:rsidTr="00CD46E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D11388" w14:textId="77777777" w:rsidR="00A14B16" w:rsidRPr="00215D8A" w:rsidRDefault="00A14B16" w:rsidP="00C336B4">
            <w:pPr>
              <w:jc w:val="both"/>
              <w:rPr>
                <w:sz w:val="22"/>
                <w:szCs w:val="22"/>
              </w:rPr>
            </w:pPr>
            <w:r w:rsidRPr="00215D8A">
              <w:rPr>
                <w:sz w:val="22"/>
                <w:szCs w:val="22"/>
              </w:rPr>
              <w:t>5.1. Informacijos ir situacijos valdymas atliekant funkcijas</w:t>
            </w:r>
            <w:r w:rsidRPr="00215D8A">
              <w:rPr>
                <w:b/>
                <w:sz w:val="22"/>
                <w:szCs w:val="22"/>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E74709" w14:textId="77777777" w:rsidR="00A14B16" w:rsidRPr="00215D8A" w:rsidRDefault="00A14B16" w:rsidP="00C336B4">
            <w:pPr>
              <w:rPr>
                <w:sz w:val="22"/>
                <w:szCs w:val="22"/>
              </w:rPr>
            </w:pPr>
            <w:r w:rsidRPr="00215D8A">
              <w:rPr>
                <w:sz w:val="22"/>
                <w:szCs w:val="22"/>
              </w:rPr>
              <w:t>1□      2□       3□       4□</w:t>
            </w:r>
          </w:p>
        </w:tc>
      </w:tr>
      <w:tr w:rsidR="00A14B16" w:rsidRPr="00215D8A" w14:paraId="7E444FB6" w14:textId="77777777" w:rsidTr="00CD46E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AACB65" w14:textId="77777777" w:rsidR="00A14B16" w:rsidRPr="00215D8A" w:rsidRDefault="00A14B16" w:rsidP="00C336B4">
            <w:pPr>
              <w:jc w:val="both"/>
              <w:rPr>
                <w:sz w:val="22"/>
                <w:szCs w:val="22"/>
              </w:rPr>
            </w:pPr>
            <w:r w:rsidRPr="00215D8A">
              <w:rPr>
                <w:sz w:val="22"/>
                <w:szCs w:val="22"/>
              </w:rPr>
              <w:t>5.2. Išteklių (žmogiškųjų, laiko ir materialinių) paskirstymas</w:t>
            </w:r>
            <w:r w:rsidRPr="00215D8A">
              <w:rPr>
                <w:b/>
                <w:sz w:val="22"/>
                <w:szCs w:val="22"/>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49C62B" w14:textId="77777777" w:rsidR="00A14B16" w:rsidRPr="00215D8A" w:rsidRDefault="00A14B16" w:rsidP="00C336B4">
            <w:pPr>
              <w:tabs>
                <w:tab w:val="left" w:pos="690"/>
              </w:tabs>
              <w:ind w:hanging="19"/>
              <w:rPr>
                <w:sz w:val="22"/>
                <w:szCs w:val="22"/>
              </w:rPr>
            </w:pPr>
            <w:r w:rsidRPr="00215D8A">
              <w:rPr>
                <w:sz w:val="22"/>
                <w:szCs w:val="22"/>
              </w:rPr>
              <w:t>1□      2□       3□       4□</w:t>
            </w:r>
          </w:p>
        </w:tc>
      </w:tr>
      <w:tr w:rsidR="00A14B16" w:rsidRPr="00215D8A" w14:paraId="523476FF" w14:textId="77777777" w:rsidTr="00CD46E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B2EF22" w14:textId="77777777" w:rsidR="00A14B16" w:rsidRPr="00215D8A" w:rsidRDefault="00A14B16" w:rsidP="00C336B4">
            <w:pPr>
              <w:jc w:val="both"/>
              <w:rPr>
                <w:sz w:val="22"/>
                <w:szCs w:val="22"/>
              </w:rPr>
            </w:pPr>
            <w:r w:rsidRPr="00215D8A">
              <w:rPr>
                <w:sz w:val="22"/>
                <w:szCs w:val="22"/>
              </w:rPr>
              <w:t>5.3. Lyderystės ir vadovavimo efektyvumas</w:t>
            </w:r>
            <w:r w:rsidRPr="00215D8A">
              <w:rPr>
                <w:b/>
                <w:sz w:val="22"/>
                <w:szCs w:val="22"/>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8CA21F" w14:textId="77777777" w:rsidR="00A14B16" w:rsidRPr="00215D8A" w:rsidRDefault="00A14B16" w:rsidP="00C336B4">
            <w:pPr>
              <w:rPr>
                <w:sz w:val="22"/>
                <w:szCs w:val="22"/>
              </w:rPr>
            </w:pPr>
            <w:r w:rsidRPr="00215D8A">
              <w:rPr>
                <w:sz w:val="22"/>
                <w:szCs w:val="22"/>
              </w:rPr>
              <w:t>1□      2□       3□       4□</w:t>
            </w:r>
          </w:p>
        </w:tc>
      </w:tr>
      <w:tr w:rsidR="00A14B16" w:rsidRPr="00215D8A" w14:paraId="7FBB1DCA" w14:textId="77777777" w:rsidTr="00CD46E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C5F8AB" w14:textId="77777777" w:rsidR="00A14B16" w:rsidRPr="00215D8A" w:rsidRDefault="00A14B16" w:rsidP="00C336B4">
            <w:pPr>
              <w:jc w:val="both"/>
              <w:rPr>
                <w:sz w:val="22"/>
                <w:szCs w:val="22"/>
              </w:rPr>
            </w:pPr>
            <w:r w:rsidRPr="00215D8A">
              <w:rPr>
                <w:sz w:val="22"/>
                <w:szCs w:val="22"/>
              </w:rPr>
              <w:t>5.4. Ž</w:t>
            </w:r>
            <w:r w:rsidRPr="00215D8A">
              <w:rPr>
                <w:color w:val="000000"/>
                <w:sz w:val="22"/>
                <w:szCs w:val="22"/>
              </w:rPr>
              <w:t>inių, gebėjimų ir įgūdžių panaudojimas, atliekant funkcijas ir siekiant rezultatų</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E17E67" w14:textId="77777777" w:rsidR="00A14B16" w:rsidRPr="00215D8A" w:rsidRDefault="00A14B16" w:rsidP="00C336B4">
            <w:pPr>
              <w:rPr>
                <w:sz w:val="22"/>
                <w:szCs w:val="22"/>
              </w:rPr>
            </w:pPr>
            <w:r w:rsidRPr="00215D8A">
              <w:rPr>
                <w:sz w:val="22"/>
                <w:szCs w:val="22"/>
              </w:rPr>
              <w:t>1□      2□       3□       4□</w:t>
            </w:r>
          </w:p>
        </w:tc>
      </w:tr>
      <w:tr w:rsidR="00A14B16" w:rsidRPr="00215D8A" w14:paraId="23FADF3A" w14:textId="77777777" w:rsidTr="00CD46EB">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72CF8F" w14:textId="77777777" w:rsidR="00A14B16" w:rsidRPr="00215D8A" w:rsidRDefault="00A14B16" w:rsidP="00C336B4">
            <w:pPr>
              <w:rPr>
                <w:sz w:val="22"/>
                <w:szCs w:val="22"/>
              </w:rPr>
            </w:pPr>
            <w:r w:rsidRPr="00215D8A">
              <w:rPr>
                <w:sz w:val="22"/>
                <w:szCs w:val="22"/>
              </w:rPr>
              <w:t>5.5. Bendras įvertinimas (pažymimas vidurkis)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91807B" w14:textId="77777777" w:rsidR="00A14B16" w:rsidRPr="00215D8A" w:rsidRDefault="00A14B16" w:rsidP="00C336B4">
            <w:pPr>
              <w:rPr>
                <w:sz w:val="22"/>
                <w:szCs w:val="22"/>
              </w:rPr>
            </w:pPr>
            <w:r w:rsidRPr="00215D8A">
              <w:rPr>
                <w:sz w:val="22"/>
                <w:szCs w:val="22"/>
              </w:rPr>
              <w:t>1□      2□       3□       4□</w:t>
            </w:r>
          </w:p>
        </w:tc>
      </w:tr>
    </w:tbl>
    <w:p w14:paraId="6A528750" w14:textId="77777777" w:rsidR="00A14B16" w:rsidRPr="00215D8A" w:rsidRDefault="00A14B16" w:rsidP="00A14B16">
      <w:pPr>
        <w:jc w:val="center"/>
        <w:rPr>
          <w:sz w:val="22"/>
          <w:szCs w:val="22"/>
          <w:lang w:eastAsia="lt-LT"/>
        </w:rPr>
      </w:pPr>
    </w:p>
    <w:p w14:paraId="7B1E00B2" w14:textId="77777777" w:rsidR="00A14B16" w:rsidRPr="00215D8A" w:rsidRDefault="00A14B16" w:rsidP="00A14B16">
      <w:pPr>
        <w:jc w:val="center"/>
        <w:rPr>
          <w:b/>
          <w:sz w:val="22"/>
          <w:szCs w:val="22"/>
          <w:lang w:eastAsia="lt-LT"/>
        </w:rPr>
      </w:pPr>
      <w:r w:rsidRPr="00215D8A">
        <w:rPr>
          <w:b/>
          <w:sz w:val="22"/>
          <w:szCs w:val="22"/>
          <w:lang w:eastAsia="lt-LT"/>
        </w:rPr>
        <w:t>IV SKYRIUS</w:t>
      </w:r>
    </w:p>
    <w:p w14:paraId="490D9770" w14:textId="77777777" w:rsidR="00A14B16" w:rsidRPr="00215D8A" w:rsidRDefault="00A14B16" w:rsidP="00A14B16">
      <w:pPr>
        <w:jc w:val="center"/>
        <w:rPr>
          <w:b/>
          <w:sz w:val="22"/>
          <w:szCs w:val="22"/>
          <w:lang w:eastAsia="lt-LT"/>
        </w:rPr>
      </w:pPr>
      <w:r w:rsidRPr="00215D8A">
        <w:rPr>
          <w:b/>
          <w:sz w:val="22"/>
          <w:szCs w:val="22"/>
          <w:lang w:eastAsia="lt-LT"/>
        </w:rPr>
        <w:t>PASIEKTŲ REZULTATŲ VYKDANT UŽDUOTIS ĮSIVERTINIMAS IR KOMPETENCIJŲ TOBULINIMAS</w:t>
      </w:r>
    </w:p>
    <w:p w14:paraId="29777762" w14:textId="77777777" w:rsidR="00A14B16" w:rsidRPr="00215D8A" w:rsidRDefault="00A14B16" w:rsidP="00A14B16">
      <w:pPr>
        <w:jc w:val="center"/>
        <w:rPr>
          <w:b/>
          <w:sz w:val="22"/>
          <w:szCs w:val="22"/>
          <w:lang w:eastAsia="lt-LT"/>
        </w:rPr>
      </w:pPr>
    </w:p>
    <w:p w14:paraId="672BC051" w14:textId="77777777" w:rsidR="00A14B16" w:rsidRPr="00215D8A" w:rsidRDefault="00A14B16" w:rsidP="00A14B16">
      <w:pPr>
        <w:ind w:left="360" w:hanging="360"/>
        <w:rPr>
          <w:b/>
          <w:sz w:val="22"/>
          <w:szCs w:val="22"/>
          <w:lang w:eastAsia="lt-LT"/>
        </w:rPr>
      </w:pPr>
      <w:r w:rsidRPr="00215D8A">
        <w:rPr>
          <w:b/>
          <w:sz w:val="22"/>
          <w:szCs w:val="22"/>
          <w:lang w:eastAsia="lt-LT"/>
        </w:rPr>
        <w:t>6.</w:t>
      </w:r>
      <w:r w:rsidRPr="00215D8A">
        <w:rPr>
          <w:b/>
          <w:sz w:val="22"/>
          <w:szCs w:val="22"/>
          <w:lang w:eastAsia="lt-LT"/>
        </w:rPr>
        <w:tab/>
        <w:t>Pasiektų rezultatų vykdant užduotis įsivertinimas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gridCol w:w="3119"/>
      </w:tblGrid>
      <w:tr w:rsidR="00A14B16" w:rsidRPr="00215D8A" w14:paraId="0B3E1EA9" w14:textId="77777777" w:rsidTr="00CD46EB">
        <w:trPr>
          <w:trHeight w:val="23"/>
        </w:trPr>
        <w:tc>
          <w:tcPr>
            <w:tcW w:w="6691" w:type="dxa"/>
            <w:tcBorders>
              <w:top w:val="single" w:sz="4" w:space="0" w:color="auto"/>
              <w:left w:val="single" w:sz="4" w:space="0" w:color="auto"/>
              <w:bottom w:val="single" w:sz="4" w:space="0" w:color="auto"/>
              <w:right w:val="single" w:sz="4" w:space="0" w:color="auto"/>
            </w:tcBorders>
            <w:vAlign w:val="center"/>
            <w:hideMark/>
          </w:tcPr>
          <w:p w14:paraId="147DDBD7" w14:textId="77777777" w:rsidR="00A14B16" w:rsidRPr="00215D8A" w:rsidRDefault="00A14B16" w:rsidP="00C336B4">
            <w:pPr>
              <w:jc w:val="center"/>
              <w:rPr>
                <w:sz w:val="22"/>
                <w:szCs w:val="22"/>
                <w:lang w:eastAsia="lt-LT"/>
              </w:rPr>
            </w:pPr>
            <w:r w:rsidRPr="00215D8A">
              <w:rPr>
                <w:sz w:val="22"/>
                <w:szCs w:val="22"/>
                <w:lang w:eastAsia="lt-LT"/>
              </w:rPr>
              <w:t>Užduočių įvykdymo aprašymas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B67769C" w14:textId="77777777" w:rsidR="00A14B16" w:rsidRPr="00215D8A" w:rsidRDefault="00A14B16" w:rsidP="00C336B4">
            <w:pPr>
              <w:jc w:val="center"/>
              <w:rPr>
                <w:sz w:val="22"/>
                <w:szCs w:val="22"/>
                <w:lang w:eastAsia="lt-LT"/>
              </w:rPr>
            </w:pPr>
            <w:r w:rsidRPr="00215D8A">
              <w:rPr>
                <w:sz w:val="22"/>
                <w:szCs w:val="22"/>
                <w:lang w:eastAsia="lt-LT"/>
              </w:rPr>
              <w:t>Pažymimas atitinkamas langelis</w:t>
            </w:r>
          </w:p>
        </w:tc>
      </w:tr>
      <w:tr w:rsidR="00A14B16" w:rsidRPr="00215D8A" w14:paraId="77F4BEC8" w14:textId="77777777" w:rsidTr="00CD46EB">
        <w:trPr>
          <w:trHeight w:val="23"/>
        </w:trPr>
        <w:tc>
          <w:tcPr>
            <w:tcW w:w="6691" w:type="dxa"/>
            <w:tcBorders>
              <w:top w:val="single" w:sz="4" w:space="0" w:color="auto"/>
              <w:left w:val="single" w:sz="4" w:space="0" w:color="auto"/>
              <w:bottom w:val="single" w:sz="4" w:space="0" w:color="auto"/>
              <w:right w:val="single" w:sz="4" w:space="0" w:color="auto"/>
            </w:tcBorders>
            <w:vAlign w:val="center"/>
            <w:hideMark/>
          </w:tcPr>
          <w:p w14:paraId="692AE0A8" w14:textId="77777777" w:rsidR="00A14B16" w:rsidRPr="00215D8A" w:rsidRDefault="00A14B16" w:rsidP="00C336B4">
            <w:pPr>
              <w:rPr>
                <w:sz w:val="22"/>
                <w:szCs w:val="22"/>
                <w:lang w:eastAsia="lt-LT"/>
              </w:rPr>
            </w:pPr>
            <w:r w:rsidRPr="00215D8A">
              <w:rPr>
                <w:sz w:val="22"/>
                <w:szCs w:val="22"/>
                <w:lang w:eastAsia="lt-LT"/>
              </w:rPr>
              <w:t>6.1. Visos užduotys įvykdytos ir viršijo kai kuriuos sutartus vertinimo rodiklius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CF96DC4" w14:textId="77777777" w:rsidR="00A14B16" w:rsidRPr="00215D8A" w:rsidRDefault="00A14B16" w:rsidP="00C336B4">
            <w:pPr>
              <w:ind w:right="340"/>
              <w:jc w:val="right"/>
              <w:rPr>
                <w:sz w:val="22"/>
                <w:szCs w:val="22"/>
                <w:lang w:eastAsia="lt-LT"/>
              </w:rPr>
            </w:pPr>
            <w:r w:rsidRPr="00215D8A">
              <w:rPr>
                <w:sz w:val="22"/>
                <w:szCs w:val="22"/>
                <w:lang w:eastAsia="lt-LT"/>
              </w:rPr>
              <w:t xml:space="preserve">Labai gerai </w:t>
            </w:r>
            <w:r w:rsidRPr="00215D8A">
              <w:rPr>
                <w:rFonts w:ascii="Segoe UI Symbol" w:eastAsia="MS Gothic" w:hAnsi="Segoe UI Symbol" w:cs="Segoe UI Symbol"/>
                <w:sz w:val="22"/>
                <w:szCs w:val="22"/>
                <w:lang w:eastAsia="lt-LT"/>
              </w:rPr>
              <w:t>☐</w:t>
            </w:r>
          </w:p>
        </w:tc>
      </w:tr>
      <w:tr w:rsidR="00A14B16" w:rsidRPr="00215D8A" w14:paraId="45854994" w14:textId="77777777" w:rsidTr="00CD46EB">
        <w:trPr>
          <w:trHeight w:val="23"/>
        </w:trPr>
        <w:tc>
          <w:tcPr>
            <w:tcW w:w="6691" w:type="dxa"/>
            <w:tcBorders>
              <w:top w:val="single" w:sz="4" w:space="0" w:color="auto"/>
              <w:left w:val="single" w:sz="4" w:space="0" w:color="auto"/>
              <w:bottom w:val="single" w:sz="4" w:space="0" w:color="auto"/>
              <w:right w:val="single" w:sz="4" w:space="0" w:color="auto"/>
            </w:tcBorders>
            <w:vAlign w:val="center"/>
            <w:hideMark/>
          </w:tcPr>
          <w:p w14:paraId="034802E9" w14:textId="77777777" w:rsidR="00A14B16" w:rsidRPr="00215D8A" w:rsidRDefault="00A14B16" w:rsidP="00C336B4">
            <w:pPr>
              <w:rPr>
                <w:sz w:val="22"/>
                <w:szCs w:val="22"/>
                <w:lang w:eastAsia="lt-LT"/>
              </w:rPr>
            </w:pPr>
            <w:r w:rsidRPr="00215D8A">
              <w:rPr>
                <w:sz w:val="22"/>
                <w:szCs w:val="22"/>
                <w:lang w:eastAsia="lt-LT"/>
              </w:rPr>
              <w:t>6.2. Užduotys iš esmės įvykdytos arba viena neįvykdyta pagal sutartus vertinimo rodiklius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CA448AF" w14:textId="77777777" w:rsidR="00A14B16" w:rsidRPr="00215D8A" w:rsidRDefault="00A14B16" w:rsidP="00C336B4">
            <w:pPr>
              <w:ind w:right="340"/>
              <w:jc w:val="right"/>
              <w:rPr>
                <w:sz w:val="22"/>
                <w:szCs w:val="22"/>
                <w:lang w:eastAsia="lt-LT"/>
              </w:rPr>
            </w:pPr>
            <w:r w:rsidRPr="00215D8A">
              <w:rPr>
                <w:sz w:val="22"/>
                <w:szCs w:val="22"/>
                <w:lang w:eastAsia="lt-LT"/>
              </w:rPr>
              <w:t xml:space="preserve">Gerai </w:t>
            </w:r>
            <w:r w:rsidRPr="00215D8A">
              <w:rPr>
                <w:rFonts w:ascii="Segoe UI Symbol" w:eastAsia="MS Gothic" w:hAnsi="Segoe UI Symbol" w:cs="Segoe UI Symbol"/>
                <w:sz w:val="22"/>
                <w:szCs w:val="22"/>
                <w:lang w:eastAsia="lt-LT"/>
              </w:rPr>
              <w:t>☐</w:t>
            </w:r>
          </w:p>
        </w:tc>
      </w:tr>
      <w:tr w:rsidR="00A14B16" w:rsidRPr="00215D8A" w14:paraId="549ED151" w14:textId="77777777" w:rsidTr="00CD46EB">
        <w:trPr>
          <w:trHeight w:val="23"/>
        </w:trPr>
        <w:tc>
          <w:tcPr>
            <w:tcW w:w="6691" w:type="dxa"/>
            <w:tcBorders>
              <w:top w:val="single" w:sz="4" w:space="0" w:color="auto"/>
              <w:left w:val="single" w:sz="4" w:space="0" w:color="auto"/>
              <w:bottom w:val="single" w:sz="4" w:space="0" w:color="auto"/>
              <w:right w:val="single" w:sz="4" w:space="0" w:color="auto"/>
            </w:tcBorders>
            <w:vAlign w:val="center"/>
            <w:hideMark/>
          </w:tcPr>
          <w:p w14:paraId="256481D1" w14:textId="77777777" w:rsidR="00A14B16" w:rsidRPr="00215D8A" w:rsidRDefault="00A14B16" w:rsidP="00C336B4">
            <w:pPr>
              <w:rPr>
                <w:sz w:val="22"/>
                <w:szCs w:val="22"/>
                <w:lang w:eastAsia="lt-LT"/>
              </w:rPr>
            </w:pPr>
            <w:r w:rsidRPr="00215D8A">
              <w:rPr>
                <w:sz w:val="22"/>
                <w:szCs w:val="22"/>
                <w:lang w:eastAsia="lt-LT"/>
              </w:rPr>
              <w:t>6.3. Įvykdyta ne mažiau kaip pusė užduočių pagal sutartus vertinimo rodiklius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BD4FA9B" w14:textId="77777777" w:rsidR="00A14B16" w:rsidRPr="00215D8A" w:rsidRDefault="00A14B16" w:rsidP="00C336B4">
            <w:pPr>
              <w:ind w:right="340"/>
              <w:jc w:val="right"/>
              <w:rPr>
                <w:sz w:val="22"/>
                <w:szCs w:val="22"/>
                <w:lang w:eastAsia="lt-LT"/>
              </w:rPr>
            </w:pPr>
            <w:r w:rsidRPr="00215D8A">
              <w:rPr>
                <w:sz w:val="22"/>
                <w:szCs w:val="22"/>
                <w:lang w:eastAsia="lt-LT"/>
              </w:rPr>
              <w:t xml:space="preserve">Patenkinamai </w:t>
            </w:r>
            <w:r w:rsidRPr="00215D8A">
              <w:rPr>
                <w:rFonts w:ascii="Segoe UI Symbol" w:eastAsia="MS Gothic" w:hAnsi="Segoe UI Symbol" w:cs="Segoe UI Symbol"/>
                <w:sz w:val="22"/>
                <w:szCs w:val="22"/>
                <w:lang w:eastAsia="lt-LT"/>
              </w:rPr>
              <w:t>☐</w:t>
            </w:r>
          </w:p>
        </w:tc>
      </w:tr>
      <w:tr w:rsidR="00A14B16" w:rsidRPr="00215D8A" w14:paraId="0588520D" w14:textId="77777777" w:rsidTr="00CD46EB">
        <w:trPr>
          <w:trHeight w:val="23"/>
        </w:trPr>
        <w:tc>
          <w:tcPr>
            <w:tcW w:w="6691" w:type="dxa"/>
            <w:tcBorders>
              <w:top w:val="single" w:sz="4" w:space="0" w:color="auto"/>
              <w:left w:val="single" w:sz="4" w:space="0" w:color="auto"/>
              <w:bottom w:val="single" w:sz="4" w:space="0" w:color="auto"/>
              <w:right w:val="single" w:sz="4" w:space="0" w:color="auto"/>
            </w:tcBorders>
            <w:vAlign w:val="center"/>
            <w:hideMark/>
          </w:tcPr>
          <w:p w14:paraId="6BD0F56D" w14:textId="77777777" w:rsidR="00A14B16" w:rsidRPr="00215D8A" w:rsidRDefault="00A14B16" w:rsidP="00C336B4">
            <w:pPr>
              <w:rPr>
                <w:sz w:val="22"/>
                <w:szCs w:val="22"/>
                <w:lang w:eastAsia="lt-LT"/>
              </w:rPr>
            </w:pPr>
            <w:r w:rsidRPr="00215D8A">
              <w:rPr>
                <w:sz w:val="22"/>
                <w:szCs w:val="22"/>
                <w:lang w:eastAsia="lt-LT"/>
              </w:rPr>
              <w:t>6.4. Pusė ar daugiau užduotys neįvykdyta pagal sutartus vertinimo rodiklius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A64511B" w14:textId="77777777" w:rsidR="00A14B16" w:rsidRPr="00215D8A" w:rsidRDefault="00A14B16" w:rsidP="00C336B4">
            <w:pPr>
              <w:ind w:right="340"/>
              <w:jc w:val="right"/>
              <w:rPr>
                <w:sz w:val="22"/>
                <w:szCs w:val="22"/>
                <w:lang w:eastAsia="lt-LT"/>
              </w:rPr>
            </w:pPr>
            <w:r w:rsidRPr="00215D8A">
              <w:rPr>
                <w:sz w:val="22"/>
                <w:szCs w:val="22"/>
                <w:lang w:eastAsia="lt-LT"/>
              </w:rPr>
              <w:t xml:space="preserve">Nepatenkinamai </w:t>
            </w:r>
            <w:r w:rsidRPr="00215D8A">
              <w:rPr>
                <w:rFonts w:ascii="Segoe UI Symbol" w:eastAsia="MS Gothic" w:hAnsi="Segoe UI Symbol" w:cs="Segoe UI Symbol"/>
                <w:sz w:val="22"/>
                <w:szCs w:val="22"/>
                <w:lang w:eastAsia="lt-LT"/>
              </w:rPr>
              <w:t>☐</w:t>
            </w:r>
          </w:p>
        </w:tc>
      </w:tr>
    </w:tbl>
    <w:p w14:paraId="59C07D03" w14:textId="77777777" w:rsidR="00A14B16" w:rsidRPr="00215D8A" w:rsidRDefault="00A14B16" w:rsidP="00A14B16">
      <w:pPr>
        <w:jc w:val="center"/>
        <w:rPr>
          <w:sz w:val="22"/>
          <w:szCs w:val="22"/>
          <w:lang w:eastAsia="lt-LT"/>
        </w:rPr>
      </w:pPr>
    </w:p>
    <w:p w14:paraId="4888B016" w14:textId="77777777" w:rsidR="00A14B16" w:rsidRPr="00215D8A" w:rsidRDefault="00A14B16" w:rsidP="00A14B16">
      <w:pPr>
        <w:tabs>
          <w:tab w:val="left" w:pos="284"/>
          <w:tab w:val="left" w:pos="426"/>
        </w:tabs>
        <w:jc w:val="both"/>
        <w:rPr>
          <w:b/>
          <w:sz w:val="22"/>
          <w:szCs w:val="22"/>
          <w:lang w:eastAsia="lt-LT"/>
        </w:rPr>
      </w:pPr>
      <w:r w:rsidRPr="00215D8A">
        <w:rPr>
          <w:b/>
          <w:sz w:val="22"/>
          <w:szCs w:val="22"/>
          <w:lang w:eastAsia="lt-LT"/>
        </w:rPr>
        <w:t>7.</w:t>
      </w:r>
      <w:r w:rsidRPr="00215D8A">
        <w:rPr>
          <w:b/>
          <w:sz w:val="22"/>
          <w:szCs w:val="22"/>
          <w:lang w:eastAsia="lt-LT"/>
        </w:rPr>
        <w:tab/>
        <w:t>Kompetencijos, kurias norėtų tobulinti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A14B16" w:rsidRPr="00215D8A" w14:paraId="0099D746" w14:textId="77777777" w:rsidTr="00CD46EB">
        <w:tc>
          <w:tcPr>
            <w:tcW w:w="9810" w:type="dxa"/>
            <w:tcBorders>
              <w:top w:val="single" w:sz="4" w:space="0" w:color="auto"/>
              <w:left w:val="single" w:sz="4" w:space="0" w:color="auto"/>
              <w:bottom w:val="single" w:sz="4" w:space="0" w:color="auto"/>
              <w:right w:val="single" w:sz="4" w:space="0" w:color="auto"/>
            </w:tcBorders>
            <w:hideMark/>
          </w:tcPr>
          <w:p w14:paraId="3ED80738" w14:textId="4DE8522F" w:rsidR="00A14B16" w:rsidRPr="00215D8A" w:rsidRDefault="00A14B16" w:rsidP="00C336B4">
            <w:pPr>
              <w:jc w:val="both"/>
              <w:rPr>
                <w:sz w:val="22"/>
                <w:szCs w:val="22"/>
                <w:lang w:eastAsia="lt-LT"/>
              </w:rPr>
            </w:pPr>
            <w:r w:rsidRPr="00215D8A">
              <w:rPr>
                <w:sz w:val="22"/>
                <w:szCs w:val="22"/>
                <w:lang w:eastAsia="lt-LT"/>
              </w:rPr>
              <w:t>7.1.</w:t>
            </w:r>
            <w:r w:rsidR="007B7022">
              <w:rPr>
                <w:sz w:val="22"/>
                <w:szCs w:val="22"/>
                <w:lang w:eastAsia="lt-LT"/>
              </w:rPr>
              <w:t xml:space="preserve"> Anglų kalbos dalyko žinios ir komunikaciniai gebėjimai.</w:t>
            </w:r>
          </w:p>
        </w:tc>
      </w:tr>
      <w:tr w:rsidR="00A14B16" w:rsidRPr="00215D8A" w14:paraId="58E1F939" w14:textId="77777777" w:rsidTr="00CD46EB">
        <w:tc>
          <w:tcPr>
            <w:tcW w:w="9810" w:type="dxa"/>
            <w:tcBorders>
              <w:top w:val="single" w:sz="4" w:space="0" w:color="auto"/>
              <w:left w:val="single" w:sz="4" w:space="0" w:color="auto"/>
              <w:bottom w:val="single" w:sz="4" w:space="0" w:color="auto"/>
              <w:right w:val="single" w:sz="4" w:space="0" w:color="auto"/>
            </w:tcBorders>
            <w:hideMark/>
          </w:tcPr>
          <w:p w14:paraId="28E4496F" w14:textId="6338CC8E" w:rsidR="00A14B16" w:rsidRPr="00215D8A" w:rsidRDefault="00A14B16" w:rsidP="00C336B4">
            <w:pPr>
              <w:jc w:val="both"/>
              <w:rPr>
                <w:sz w:val="22"/>
                <w:szCs w:val="22"/>
                <w:lang w:eastAsia="lt-LT"/>
              </w:rPr>
            </w:pPr>
            <w:r w:rsidRPr="00215D8A">
              <w:rPr>
                <w:sz w:val="22"/>
                <w:szCs w:val="22"/>
                <w:lang w:eastAsia="lt-LT"/>
              </w:rPr>
              <w:t>7.2.</w:t>
            </w:r>
            <w:r w:rsidR="007B7022">
              <w:rPr>
                <w:sz w:val="22"/>
                <w:szCs w:val="22"/>
                <w:lang w:eastAsia="lt-LT"/>
              </w:rPr>
              <w:t xml:space="preserve"> Viešųjų pirkimų įstatymo taikymas</w:t>
            </w:r>
          </w:p>
        </w:tc>
      </w:tr>
    </w:tbl>
    <w:p w14:paraId="7022D323" w14:textId="77777777" w:rsidR="00A14B16" w:rsidRPr="00215D8A" w:rsidRDefault="00A14B16" w:rsidP="00A14B16">
      <w:pPr>
        <w:rPr>
          <w:sz w:val="22"/>
          <w:szCs w:val="22"/>
        </w:rPr>
      </w:pPr>
    </w:p>
    <w:p w14:paraId="030ADC8E" w14:textId="77777777" w:rsidR="00A14B16" w:rsidRPr="00215D8A" w:rsidRDefault="00A14B16" w:rsidP="00A14B16">
      <w:pPr>
        <w:jc w:val="center"/>
        <w:rPr>
          <w:b/>
          <w:sz w:val="22"/>
          <w:szCs w:val="22"/>
          <w:lang w:eastAsia="lt-LT"/>
        </w:rPr>
      </w:pPr>
      <w:r w:rsidRPr="00215D8A">
        <w:rPr>
          <w:b/>
          <w:sz w:val="22"/>
          <w:szCs w:val="22"/>
          <w:lang w:eastAsia="lt-LT"/>
        </w:rPr>
        <w:t>V SKYRIUS</w:t>
      </w:r>
    </w:p>
    <w:p w14:paraId="52BBEA5C" w14:textId="77777777" w:rsidR="00A14B16" w:rsidRPr="00215D8A" w:rsidRDefault="00A14B16" w:rsidP="00A14B16">
      <w:pPr>
        <w:jc w:val="center"/>
        <w:rPr>
          <w:b/>
          <w:sz w:val="22"/>
          <w:szCs w:val="22"/>
          <w:lang w:eastAsia="lt-LT"/>
        </w:rPr>
      </w:pPr>
      <w:r w:rsidRPr="00215D8A">
        <w:rPr>
          <w:b/>
          <w:sz w:val="22"/>
          <w:szCs w:val="22"/>
          <w:lang w:eastAsia="lt-LT"/>
        </w:rPr>
        <w:t>KITŲ METŲ VEIKLOS UŽDUOTYS, REZULTATAI IR RODIKLIAI</w:t>
      </w:r>
    </w:p>
    <w:p w14:paraId="0E1A9CCD" w14:textId="77777777" w:rsidR="00A14B16" w:rsidRPr="00215D8A" w:rsidRDefault="00A14B16" w:rsidP="00A14B16">
      <w:pPr>
        <w:tabs>
          <w:tab w:val="left" w:pos="6237"/>
          <w:tab w:val="right" w:pos="8306"/>
        </w:tabs>
        <w:jc w:val="center"/>
        <w:rPr>
          <w:color w:val="000000"/>
          <w:sz w:val="22"/>
          <w:szCs w:val="22"/>
        </w:rPr>
      </w:pPr>
    </w:p>
    <w:p w14:paraId="2DFE12A1" w14:textId="77777777" w:rsidR="00A14B16" w:rsidRPr="00215D8A" w:rsidRDefault="00A14B16" w:rsidP="00A14B16">
      <w:pPr>
        <w:tabs>
          <w:tab w:val="left" w:pos="284"/>
          <w:tab w:val="left" w:pos="567"/>
        </w:tabs>
        <w:rPr>
          <w:b/>
          <w:sz w:val="22"/>
          <w:szCs w:val="22"/>
          <w:lang w:eastAsia="lt-LT"/>
        </w:rPr>
      </w:pPr>
      <w:r w:rsidRPr="00215D8A">
        <w:rPr>
          <w:b/>
          <w:sz w:val="22"/>
          <w:szCs w:val="22"/>
          <w:lang w:eastAsia="lt-LT"/>
        </w:rPr>
        <w:t>8.</w:t>
      </w:r>
      <w:r w:rsidRPr="00215D8A">
        <w:rPr>
          <w:b/>
          <w:sz w:val="22"/>
          <w:szCs w:val="22"/>
          <w:lang w:eastAsia="lt-LT"/>
        </w:rPr>
        <w:tab/>
        <w:t>Kitų metų užduotys</w:t>
      </w:r>
    </w:p>
    <w:p w14:paraId="071D8023" w14:textId="77777777" w:rsidR="00A14B16" w:rsidRPr="00215D8A" w:rsidRDefault="00A14B16" w:rsidP="00A14B16">
      <w:pPr>
        <w:rPr>
          <w:sz w:val="22"/>
          <w:szCs w:val="22"/>
          <w:lang w:eastAsia="lt-LT"/>
        </w:rPr>
      </w:pPr>
      <w:r w:rsidRPr="00215D8A">
        <w:rPr>
          <w:sz w:val="22"/>
          <w:szCs w:val="22"/>
          <w:lang w:eastAsia="lt-LT"/>
        </w:rPr>
        <w:t>(nustatomos ne mažiau kaip 3 ir ne daugiau kaip 5 užduotys)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2693"/>
        <w:gridCol w:w="4111"/>
      </w:tblGrid>
      <w:tr w:rsidR="00A14B16" w:rsidRPr="00215D8A" w14:paraId="70FC069C" w14:textId="77777777" w:rsidTr="00C3096E">
        <w:tc>
          <w:tcPr>
            <w:tcW w:w="3006" w:type="dxa"/>
            <w:tcBorders>
              <w:top w:val="single" w:sz="4" w:space="0" w:color="auto"/>
              <w:left w:val="single" w:sz="4" w:space="0" w:color="auto"/>
              <w:bottom w:val="single" w:sz="4" w:space="0" w:color="auto"/>
              <w:right w:val="single" w:sz="4" w:space="0" w:color="auto"/>
            </w:tcBorders>
            <w:vAlign w:val="center"/>
            <w:hideMark/>
          </w:tcPr>
          <w:p w14:paraId="11C9636F" w14:textId="77777777" w:rsidR="00A14B16" w:rsidRPr="00215D8A" w:rsidRDefault="00A14B16" w:rsidP="00C336B4">
            <w:pPr>
              <w:jc w:val="center"/>
              <w:rPr>
                <w:sz w:val="22"/>
                <w:szCs w:val="22"/>
                <w:lang w:eastAsia="lt-LT"/>
              </w:rPr>
            </w:pPr>
            <w:r w:rsidRPr="00215D8A">
              <w:rPr>
                <w:sz w:val="22"/>
                <w:szCs w:val="22"/>
                <w:lang w:eastAsia="lt-LT"/>
              </w:rPr>
              <w:t>Užduotys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5F84CF2" w14:textId="77777777" w:rsidR="00A14B16" w:rsidRPr="00215D8A" w:rsidRDefault="00A14B16" w:rsidP="00C336B4">
            <w:pPr>
              <w:jc w:val="center"/>
              <w:rPr>
                <w:sz w:val="22"/>
                <w:szCs w:val="22"/>
                <w:lang w:eastAsia="lt-LT"/>
              </w:rPr>
            </w:pPr>
            <w:r w:rsidRPr="00215D8A">
              <w:rPr>
                <w:sz w:val="22"/>
                <w:szCs w:val="22"/>
                <w:lang w:eastAsia="lt-LT"/>
              </w:rPr>
              <w:t>Siektini rezultatai</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1ACE5E3" w14:textId="77777777" w:rsidR="00A14B16" w:rsidRPr="00215D8A" w:rsidRDefault="00A14B16" w:rsidP="00C336B4">
            <w:pPr>
              <w:jc w:val="center"/>
              <w:rPr>
                <w:sz w:val="22"/>
                <w:szCs w:val="22"/>
                <w:lang w:eastAsia="lt-LT"/>
              </w:rPr>
            </w:pPr>
            <w:r w:rsidRPr="00215D8A">
              <w:rPr>
                <w:sz w:val="22"/>
                <w:szCs w:val="22"/>
                <w:lang w:eastAsia="lt-LT"/>
              </w:rPr>
              <w:t>Rezultatų vertinimo rodikliai (kuriais vadovaujantis vertinama, ar nustatytos užduotys įvykdytos)</w:t>
            </w:r>
          </w:p>
        </w:tc>
      </w:tr>
      <w:tr w:rsidR="003C6847" w:rsidRPr="00215D8A" w14:paraId="3F9E62EA" w14:textId="77777777" w:rsidTr="00C3096E">
        <w:tc>
          <w:tcPr>
            <w:tcW w:w="3006" w:type="dxa"/>
            <w:vMerge w:val="restart"/>
            <w:tcBorders>
              <w:top w:val="single" w:sz="4" w:space="0" w:color="auto"/>
              <w:left w:val="single" w:sz="4" w:space="0" w:color="auto"/>
              <w:right w:val="single" w:sz="4" w:space="0" w:color="auto"/>
            </w:tcBorders>
            <w:hideMark/>
          </w:tcPr>
          <w:p w14:paraId="0F968403" w14:textId="77777777" w:rsidR="003C6847" w:rsidRPr="00215D8A" w:rsidRDefault="003C6847" w:rsidP="000D66B9">
            <w:pPr>
              <w:rPr>
                <w:sz w:val="22"/>
                <w:szCs w:val="22"/>
                <w:lang w:eastAsia="lt-LT"/>
              </w:rPr>
            </w:pPr>
            <w:r w:rsidRPr="00215D8A">
              <w:rPr>
                <w:sz w:val="22"/>
                <w:szCs w:val="22"/>
                <w:lang w:eastAsia="lt-LT"/>
              </w:rPr>
              <w:t>8.1. Sukurti palankią aplinką atnaujintų Bendrųjų programų diegimui.</w:t>
            </w:r>
          </w:p>
        </w:tc>
        <w:tc>
          <w:tcPr>
            <w:tcW w:w="2693" w:type="dxa"/>
            <w:tcBorders>
              <w:top w:val="single" w:sz="4" w:space="0" w:color="auto"/>
              <w:left w:val="single" w:sz="4" w:space="0" w:color="auto"/>
              <w:bottom w:val="single" w:sz="4" w:space="0" w:color="auto"/>
              <w:right w:val="single" w:sz="4" w:space="0" w:color="auto"/>
            </w:tcBorders>
          </w:tcPr>
          <w:p w14:paraId="7F39B778" w14:textId="0635909C" w:rsidR="003C6847" w:rsidRPr="00215D8A" w:rsidRDefault="003C6847" w:rsidP="003C6847">
            <w:pPr>
              <w:rPr>
                <w:sz w:val="22"/>
                <w:szCs w:val="22"/>
                <w:lang w:eastAsia="lt-LT"/>
              </w:rPr>
            </w:pPr>
            <w:r w:rsidRPr="00215D8A">
              <w:rPr>
                <w:sz w:val="22"/>
                <w:szCs w:val="22"/>
                <w:lang w:eastAsia="lt-LT"/>
              </w:rPr>
              <w:t>8.1. 1. Atlikta visų turimų išteklių (pedagoginis personalas, finansavimas, apsirūpinimas IT, ugdymo aplinkos ir pan.) analizė.</w:t>
            </w:r>
          </w:p>
        </w:tc>
        <w:tc>
          <w:tcPr>
            <w:tcW w:w="4111" w:type="dxa"/>
            <w:tcBorders>
              <w:top w:val="single" w:sz="4" w:space="0" w:color="auto"/>
              <w:left w:val="single" w:sz="4" w:space="0" w:color="auto"/>
              <w:bottom w:val="single" w:sz="4" w:space="0" w:color="auto"/>
              <w:right w:val="single" w:sz="4" w:space="0" w:color="auto"/>
            </w:tcBorders>
          </w:tcPr>
          <w:p w14:paraId="644083AF" w14:textId="70D54FF8" w:rsidR="003C6847" w:rsidRPr="00215D8A" w:rsidRDefault="003C6847" w:rsidP="000D66B9">
            <w:pPr>
              <w:rPr>
                <w:sz w:val="22"/>
                <w:szCs w:val="22"/>
                <w:lang w:eastAsia="lt-LT"/>
              </w:rPr>
            </w:pPr>
            <w:r w:rsidRPr="00215D8A">
              <w:rPr>
                <w:sz w:val="22"/>
                <w:szCs w:val="22"/>
                <w:lang w:eastAsia="lt-LT"/>
              </w:rPr>
              <w:t>8.1.1.1. Ne vėliau kaip iki 2022 kovo 30 d. atlikta turimų išteklių analizė su rekomendacijomis apie planuotinus ir kauptinus išteklius.</w:t>
            </w:r>
          </w:p>
          <w:p w14:paraId="47EF3A5A" w14:textId="3D10E647" w:rsidR="003C6847" w:rsidRPr="00215D8A" w:rsidRDefault="003C6847" w:rsidP="003C6847">
            <w:pPr>
              <w:rPr>
                <w:sz w:val="22"/>
                <w:szCs w:val="22"/>
                <w:lang w:eastAsia="lt-LT"/>
              </w:rPr>
            </w:pPr>
          </w:p>
        </w:tc>
      </w:tr>
      <w:tr w:rsidR="003C6847" w:rsidRPr="00215D8A" w14:paraId="1BBD2EEA" w14:textId="77777777" w:rsidTr="00C3096E">
        <w:tc>
          <w:tcPr>
            <w:tcW w:w="3006" w:type="dxa"/>
            <w:vMerge/>
            <w:tcBorders>
              <w:left w:val="single" w:sz="4" w:space="0" w:color="auto"/>
              <w:right w:val="single" w:sz="4" w:space="0" w:color="auto"/>
            </w:tcBorders>
          </w:tcPr>
          <w:p w14:paraId="65791305" w14:textId="77777777" w:rsidR="003C6847" w:rsidRPr="00215D8A" w:rsidRDefault="003C6847" w:rsidP="000D66B9">
            <w:pPr>
              <w:rPr>
                <w:sz w:val="22"/>
                <w:szCs w:val="22"/>
                <w:lang w:eastAsia="lt-LT"/>
              </w:rPr>
            </w:pPr>
          </w:p>
        </w:tc>
        <w:tc>
          <w:tcPr>
            <w:tcW w:w="2693" w:type="dxa"/>
            <w:tcBorders>
              <w:top w:val="single" w:sz="4" w:space="0" w:color="auto"/>
              <w:left w:val="single" w:sz="4" w:space="0" w:color="auto"/>
              <w:bottom w:val="single" w:sz="4" w:space="0" w:color="auto"/>
              <w:right w:val="single" w:sz="4" w:space="0" w:color="auto"/>
            </w:tcBorders>
          </w:tcPr>
          <w:p w14:paraId="2B2FFAB1" w14:textId="77777777" w:rsidR="003C6847" w:rsidRPr="00215D8A" w:rsidRDefault="003C6847" w:rsidP="003C6847">
            <w:pPr>
              <w:rPr>
                <w:sz w:val="22"/>
                <w:szCs w:val="22"/>
                <w:lang w:eastAsia="lt-LT"/>
              </w:rPr>
            </w:pPr>
            <w:r w:rsidRPr="00215D8A">
              <w:rPr>
                <w:sz w:val="22"/>
                <w:szCs w:val="22"/>
                <w:lang w:eastAsia="lt-LT"/>
              </w:rPr>
              <w:t>8.1.2. Mokyklos bendruomenė informuota apie atnaujintų Bendrųjų programų diegimo žingsnius.</w:t>
            </w:r>
          </w:p>
          <w:p w14:paraId="70DB9110" w14:textId="77777777" w:rsidR="003C6847" w:rsidRPr="00215D8A" w:rsidRDefault="003C6847" w:rsidP="000D66B9">
            <w:pPr>
              <w:rPr>
                <w:sz w:val="22"/>
                <w:szCs w:val="22"/>
                <w:lang w:eastAsia="lt-LT"/>
              </w:rPr>
            </w:pPr>
          </w:p>
        </w:tc>
        <w:tc>
          <w:tcPr>
            <w:tcW w:w="4111" w:type="dxa"/>
            <w:tcBorders>
              <w:top w:val="single" w:sz="4" w:space="0" w:color="auto"/>
              <w:left w:val="single" w:sz="4" w:space="0" w:color="auto"/>
              <w:bottom w:val="single" w:sz="4" w:space="0" w:color="auto"/>
              <w:right w:val="single" w:sz="4" w:space="0" w:color="auto"/>
            </w:tcBorders>
          </w:tcPr>
          <w:p w14:paraId="32590262" w14:textId="3063B65F" w:rsidR="003C6847" w:rsidRPr="00215D8A" w:rsidRDefault="003C6847" w:rsidP="000D66B9">
            <w:pPr>
              <w:rPr>
                <w:sz w:val="22"/>
                <w:szCs w:val="22"/>
                <w:lang w:eastAsia="lt-LT"/>
              </w:rPr>
            </w:pPr>
            <w:r w:rsidRPr="00215D8A">
              <w:rPr>
                <w:sz w:val="22"/>
                <w:szCs w:val="22"/>
                <w:lang w:eastAsia="lt-LT"/>
              </w:rPr>
              <w:t>8.1.2.1. Įvyksta ne mažiau kaip 3 renginiai, kurių metu skirtingos tikslinės mokyklos bendruomenės grupės (pedagogai, mokiniai, tėvai) informuojami apie atnaujintų Bendrųjų programų diegimo žingsnius.</w:t>
            </w:r>
          </w:p>
        </w:tc>
      </w:tr>
      <w:tr w:rsidR="003C6847" w:rsidRPr="00215D8A" w14:paraId="39FC02E0" w14:textId="77777777" w:rsidTr="00C3096E">
        <w:tc>
          <w:tcPr>
            <w:tcW w:w="3006" w:type="dxa"/>
            <w:vMerge/>
            <w:tcBorders>
              <w:left w:val="single" w:sz="4" w:space="0" w:color="auto"/>
              <w:right w:val="single" w:sz="4" w:space="0" w:color="auto"/>
            </w:tcBorders>
          </w:tcPr>
          <w:p w14:paraId="450E876D" w14:textId="77777777" w:rsidR="003C6847" w:rsidRPr="00215D8A" w:rsidRDefault="003C6847" w:rsidP="000D66B9">
            <w:pPr>
              <w:rPr>
                <w:sz w:val="22"/>
                <w:szCs w:val="22"/>
                <w:lang w:eastAsia="lt-LT"/>
              </w:rPr>
            </w:pPr>
          </w:p>
        </w:tc>
        <w:tc>
          <w:tcPr>
            <w:tcW w:w="2693" w:type="dxa"/>
            <w:tcBorders>
              <w:top w:val="single" w:sz="4" w:space="0" w:color="auto"/>
              <w:left w:val="single" w:sz="4" w:space="0" w:color="auto"/>
              <w:bottom w:val="single" w:sz="4" w:space="0" w:color="auto"/>
              <w:right w:val="single" w:sz="4" w:space="0" w:color="auto"/>
            </w:tcBorders>
          </w:tcPr>
          <w:p w14:paraId="596E3D22" w14:textId="0E1E245F" w:rsidR="003C6847" w:rsidRPr="00215D8A" w:rsidRDefault="003C6847" w:rsidP="000D66B9">
            <w:pPr>
              <w:rPr>
                <w:sz w:val="22"/>
                <w:szCs w:val="22"/>
                <w:lang w:eastAsia="lt-LT"/>
              </w:rPr>
            </w:pPr>
            <w:r w:rsidRPr="00215D8A">
              <w:rPr>
                <w:sz w:val="22"/>
                <w:szCs w:val="22"/>
                <w:lang w:eastAsia="lt-LT"/>
              </w:rPr>
              <w:t>8.1.3. Mokykloje suburta atnaujinto ugdymo turinio įgyvendinimo ir koordinavimo komanda.</w:t>
            </w:r>
          </w:p>
        </w:tc>
        <w:tc>
          <w:tcPr>
            <w:tcW w:w="4111" w:type="dxa"/>
            <w:tcBorders>
              <w:top w:val="single" w:sz="4" w:space="0" w:color="auto"/>
              <w:left w:val="single" w:sz="4" w:space="0" w:color="auto"/>
              <w:bottom w:val="single" w:sz="4" w:space="0" w:color="auto"/>
              <w:right w:val="single" w:sz="4" w:space="0" w:color="auto"/>
            </w:tcBorders>
          </w:tcPr>
          <w:p w14:paraId="752C27B3" w14:textId="1013E637" w:rsidR="003C6847" w:rsidRPr="00215D8A" w:rsidRDefault="003C6847" w:rsidP="000D66B9">
            <w:pPr>
              <w:rPr>
                <w:sz w:val="22"/>
                <w:szCs w:val="22"/>
                <w:lang w:eastAsia="lt-LT"/>
              </w:rPr>
            </w:pPr>
            <w:r w:rsidRPr="00215D8A">
              <w:rPr>
                <w:sz w:val="22"/>
                <w:szCs w:val="22"/>
                <w:lang w:eastAsia="lt-LT"/>
              </w:rPr>
              <w:t>8.1.3.1. Ne vėliau kaip iki 2022</w:t>
            </w:r>
            <w:r w:rsidR="001B04C7">
              <w:rPr>
                <w:sz w:val="22"/>
                <w:szCs w:val="22"/>
                <w:lang w:eastAsia="lt-LT"/>
              </w:rPr>
              <w:t xml:space="preserve"> </w:t>
            </w:r>
            <w:r w:rsidRPr="00215D8A">
              <w:rPr>
                <w:sz w:val="22"/>
                <w:szCs w:val="22"/>
                <w:lang w:eastAsia="lt-LT"/>
              </w:rPr>
              <w:t>kovo 1 d. mokykloje suburiama atnaujinto ugdymo turinio įgyvendinimo ir koordinavimo komanda.</w:t>
            </w:r>
          </w:p>
        </w:tc>
      </w:tr>
      <w:tr w:rsidR="003C6847" w:rsidRPr="00215D8A" w14:paraId="29B4A0D5" w14:textId="77777777" w:rsidTr="00C3096E">
        <w:tc>
          <w:tcPr>
            <w:tcW w:w="3006" w:type="dxa"/>
            <w:vMerge/>
            <w:tcBorders>
              <w:left w:val="single" w:sz="4" w:space="0" w:color="auto"/>
              <w:bottom w:val="single" w:sz="4" w:space="0" w:color="auto"/>
              <w:right w:val="single" w:sz="4" w:space="0" w:color="auto"/>
            </w:tcBorders>
          </w:tcPr>
          <w:p w14:paraId="10CCAC42" w14:textId="77777777" w:rsidR="003C6847" w:rsidRPr="00215D8A" w:rsidRDefault="003C6847" w:rsidP="000D66B9">
            <w:pPr>
              <w:rPr>
                <w:sz w:val="22"/>
                <w:szCs w:val="22"/>
                <w:lang w:eastAsia="lt-LT"/>
              </w:rPr>
            </w:pPr>
          </w:p>
        </w:tc>
        <w:tc>
          <w:tcPr>
            <w:tcW w:w="2693" w:type="dxa"/>
            <w:tcBorders>
              <w:top w:val="single" w:sz="4" w:space="0" w:color="auto"/>
              <w:left w:val="single" w:sz="4" w:space="0" w:color="auto"/>
              <w:bottom w:val="single" w:sz="4" w:space="0" w:color="auto"/>
              <w:right w:val="single" w:sz="4" w:space="0" w:color="auto"/>
            </w:tcBorders>
          </w:tcPr>
          <w:p w14:paraId="16F917A7" w14:textId="541EC1E2" w:rsidR="003C6847" w:rsidRPr="00215D8A" w:rsidRDefault="003C6847" w:rsidP="000D66B9">
            <w:pPr>
              <w:rPr>
                <w:sz w:val="22"/>
                <w:szCs w:val="22"/>
                <w:lang w:eastAsia="lt-LT"/>
              </w:rPr>
            </w:pPr>
            <w:r w:rsidRPr="00215D8A">
              <w:rPr>
                <w:sz w:val="22"/>
                <w:szCs w:val="22"/>
                <w:lang w:eastAsia="lt-LT"/>
              </w:rPr>
              <w:t>8.1.4. Priimti susitarimai dėl veikimo krypčių, susijusių su atnaujintų BP įgyvendinimu.</w:t>
            </w:r>
          </w:p>
        </w:tc>
        <w:tc>
          <w:tcPr>
            <w:tcW w:w="4111" w:type="dxa"/>
            <w:tcBorders>
              <w:top w:val="single" w:sz="4" w:space="0" w:color="auto"/>
              <w:left w:val="single" w:sz="4" w:space="0" w:color="auto"/>
              <w:bottom w:val="single" w:sz="4" w:space="0" w:color="auto"/>
              <w:right w:val="single" w:sz="4" w:space="0" w:color="auto"/>
            </w:tcBorders>
          </w:tcPr>
          <w:p w14:paraId="6D0D1391" w14:textId="2717AB8A" w:rsidR="00061A84" w:rsidRPr="00215D8A" w:rsidRDefault="003C6847" w:rsidP="001B04C7">
            <w:pPr>
              <w:rPr>
                <w:sz w:val="22"/>
                <w:szCs w:val="22"/>
                <w:lang w:eastAsia="lt-LT"/>
              </w:rPr>
            </w:pPr>
            <w:r w:rsidRPr="00215D8A">
              <w:rPr>
                <w:sz w:val="22"/>
                <w:szCs w:val="22"/>
                <w:lang w:eastAsia="lt-LT"/>
              </w:rPr>
              <w:t>8.</w:t>
            </w:r>
            <w:r w:rsidRPr="0020707D">
              <w:rPr>
                <w:sz w:val="22"/>
                <w:szCs w:val="22"/>
                <w:lang w:eastAsia="lt-LT"/>
              </w:rPr>
              <w:t>1.4.1. Ne vėliau kaip iki 2022</w:t>
            </w:r>
            <w:r w:rsidR="0020707D" w:rsidRPr="0020707D">
              <w:rPr>
                <w:sz w:val="22"/>
                <w:szCs w:val="22"/>
                <w:lang w:eastAsia="lt-LT"/>
              </w:rPr>
              <w:t xml:space="preserve"> kovo  30</w:t>
            </w:r>
            <w:r w:rsidR="001B04C7" w:rsidRPr="0020707D">
              <w:rPr>
                <w:sz w:val="22"/>
                <w:szCs w:val="22"/>
                <w:lang w:eastAsia="lt-LT"/>
              </w:rPr>
              <w:t xml:space="preserve"> d.</w:t>
            </w:r>
            <w:r w:rsidR="001B04C7">
              <w:rPr>
                <w:sz w:val="22"/>
                <w:szCs w:val="22"/>
                <w:lang w:eastAsia="lt-LT"/>
              </w:rPr>
              <w:t xml:space="preserve"> </w:t>
            </w:r>
            <w:r w:rsidRPr="00215D8A">
              <w:rPr>
                <w:sz w:val="22"/>
                <w:szCs w:val="22"/>
                <w:lang w:eastAsia="lt-LT"/>
              </w:rPr>
              <w:t>priimami susitarimai dėl veikimo krypčių, susijusių su atnaujintų BP įgyvendinimu.</w:t>
            </w:r>
          </w:p>
        </w:tc>
      </w:tr>
      <w:tr w:rsidR="003C6847" w:rsidRPr="00215D8A" w14:paraId="0937ACE0" w14:textId="77777777" w:rsidTr="00C3096E">
        <w:tc>
          <w:tcPr>
            <w:tcW w:w="3006" w:type="dxa"/>
            <w:vMerge w:val="restart"/>
            <w:tcBorders>
              <w:top w:val="single" w:sz="4" w:space="0" w:color="auto"/>
              <w:left w:val="single" w:sz="4" w:space="0" w:color="auto"/>
              <w:right w:val="single" w:sz="4" w:space="0" w:color="auto"/>
            </w:tcBorders>
            <w:hideMark/>
          </w:tcPr>
          <w:p w14:paraId="24A3724D" w14:textId="0864C0D1" w:rsidR="0020707D" w:rsidRPr="00215D8A" w:rsidRDefault="00F901F1" w:rsidP="0020707D">
            <w:pPr>
              <w:rPr>
                <w:sz w:val="22"/>
                <w:szCs w:val="22"/>
                <w:lang w:eastAsia="lt-LT"/>
              </w:rPr>
            </w:pPr>
            <w:r>
              <w:rPr>
                <w:sz w:val="22"/>
                <w:szCs w:val="22"/>
                <w:lang w:eastAsia="lt-LT"/>
              </w:rPr>
              <w:t xml:space="preserve">8.2. Stiprinti mokinių savivaldaus mokymosi </w:t>
            </w:r>
            <w:r w:rsidR="00C9336A">
              <w:rPr>
                <w:sz w:val="22"/>
                <w:szCs w:val="22"/>
                <w:lang w:eastAsia="lt-LT"/>
              </w:rPr>
              <w:t>patirtį.</w:t>
            </w:r>
          </w:p>
          <w:p w14:paraId="3A458B24" w14:textId="6990EF78" w:rsidR="001B04C7" w:rsidRPr="00215D8A" w:rsidRDefault="001B04C7" w:rsidP="000D66B9">
            <w:pPr>
              <w:rPr>
                <w:sz w:val="22"/>
                <w:szCs w:val="22"/>
                <w:lang w:eastAsia="lt-LT"/>
              </w:rPr>
            </w:pPr>
          </w:p>
        </w:tc>
        <w:tc>
          <w:tcPr>
            <w:tcW w:w="2693" w:type="dxa"/>
            <w:tcBorders>
              <w:top w:val="single" w:sz="4" w:space="0" w:color="auto"/>
              <w:left w:val="single" w:sz="4" w:space="0" w:color="auto"/>
              <w:bottom w:val="single" w:sz="4" w:space="0" w:color="auto"/>
              <w:right w:val="single" w:sz="4" w:space="0" w:color="auto"/>
            </w:tcBorders>
          </w:tcPr>
          <w:p w14:paraId="18F7BFA5" w14:textId="3BC8001A" w:rsidR="003C6847" w:rsidRPr="00C3096E" w:rsidRDefault="003C6847" w:rsidP="000D5552">
            <w:pPr>
              <w:rPr>
                <w:sz w:val="22"/>
                <w:szCs w:val="22"/>
                <w:lang w:eastAsia="lt-LT"/>
              </w:rPr>
            </w:pPr>
            <w:r w:rsidRPr="00215D8A">
              <w:rPr>
                <w:sz w:val="22"/>
                <w:szCs w:val="22"/>
                <w:lang w:eastAsia="lt-LT"/>
              </w:rPr>
              <w:t>8.2.1. Mokiniai supranta savivaldaus mokymosi tikslus ir prisiima atsakomybę už savo mokymąsi.</w:t>
            </w:r>
          </w:p>
        </w:tc>
        <w:tc>
          <w:tcPr>
            <w:tcW w:w="4111" w:type="dxa"/>
            <w:tcBorders>
              <w:top w:val="single" w:sz="4" w:space="0" w:color="auto"/>
              <w:left w:val="single" w:sz="4" w:space="0" w:color="auto"/>
              <w:bottom w:val="single" w:sz="4" w:space="0" w:color="auto"/>
              <w:right w:val="single" w:sz="4" w:space="0" w:color="auto"/>
            </w:tcBorders>
          </w:tcPr>
          <w:p w14:paraId="737FCF11" w14:textId="41A2897B" w:rsidR="001B04C7" w:rsidRPr="00215D8A" w:rsidRDefault="003C6847" w:rsidP="001B04C7">
            <w:pPr>
              <w:rPr>
                <w:sz w:val="22"/>
                <w:szCs w:val="22"/>
                <w:lang w:eastAsia="lt-LT"/>
              </w:rPr>
            </w:pPr>
            <w:r w:rsidRPr="00215D8A">
              <w:rPr>
                <w:sz w:val="22"/>
                <w:szCs w:val="22"/>
                <w:lang w:eastAsia="lt-LT"/>
              </w:rPr>
              <w:t xml:space="preserve">8.2.1.1. Mokinių, mokančių kelti mokymosi tikslus pamokoje (be mokytojo pagalbos), dalis </w:t>
            </w:r>
            <w:r w:rsidR="00C9336A">
              <w:rPr>
                <w:sz w:val="22"/>
                <w:szCs w:val="22"/>
                <w:lang w:eastAsia="lt-LT"/>
              </w:rPr>
              <w:t xml:space="preserve">pakyla nuo 52 proc. iki </w:t>
            </w:r>
            <w:r w:rsidRPr="00215D8A">
              <w:rPr>
                <w:sz w:val="22"/>
                <w:szCs w:val="22"/>
                <w:lang w:eastAsia="lt-LT"/>
              </w:rPr>
              <w:t xml:space="preserve"> 65 proc.</w:t>
            </w:r>
          </w:p>
        </w:tc>
      </w:tr>
      <w:tr w:rsidR="00C9336A" w:rsidRPr="00215D8A" w14:paraId="6447C7BF" w14:textId="77777777" w:rsidTr="0055176C">
        <w:trPr>
          <w:trHeight w:val="1323"/>
        </w:trPr>
        <w:tc>
          <w:tcPr>
            <w:tcW w:w="3006" w:type="dxa"/>
            <w:vMerge/>
            <w:tcBorders>
              <w:left w:val="single" w:sz="4" w:space="0" w:color="auto"/>
              <w:right w:val="single" w:sz="4" w:space="0" w:color="auto"/>
            </w:tcBorders>
          </w:tcPr>
          <w:p w14:paraId="37EFBDDB" w14:textId="77777777" w:rsidR="00C9336A" w:rsidRPr="00215D8A" w:rsidRDefault="00C9336A" w:rsidP="00223E77">
            <w:pPr>
              <w:rPr>
                <w:sz w:val="22"/>
                <w:szCs w:val="22"/>
                <w:lang w:eastAsia="lt-LT"/>
              </w:rPr>
            </w:pPr>
          </w:p>
        </w:tc>
        <w:tc>
          <w:tcPr>
            <w:tcW w:w="2693" w:type="dxa"/>
          </w:tcPr>
          <w:p w14:paraId="0353420B" w14:textId="69B33322" w:rsidR="00C9336A" w:rsidRPr="00215D8A" w:rsidRDefault="00C9336A" w:rsidP="00C9336A">
            <w:pPr>
              <w:jc w:val="both"/>
              <w:rPr>
                <w:sz w:val="22"/>
                <w:szCs w:val="22"/>
                <w:lang w:eastAsia="lt-LT"/>
              </w:rPr>
            </w:pPr>
            <w:r w:rsidRPr="00215D8A">
              <w:rPr>
                <w:sz w:val="22"/>
                <w:szCs w:val="22"/>
              </w:rPr>
              <w:t>8.2.2. Mokiniai supranta mokymosi svar</w:t>
            </w:r>
            <w:r>
              <w:rPr>
                <w:sz w:val="22"/>
                <w:szCs w:val="22"/>
              </w:rPr>
              <w:t xml:space="preserve">bą ir siekia asmeninės pažangos – </w:t>
            </w:r>
            <w:r w:rsidRPr="00C9336A">
              <w:rPr>
                <w:sz w:val="22"/>
                <w:szCs w:val="22"/>
              </w:rPr>
              <w:t>didėja bendras metinis mokymosi vidurkis</w:t>
            </w:r>
            <w:r>
              <w:rPr>
                <w:sz w:val="22"/>
                <w:szCs w:val="22"/>
              </w:rPr>
              <w:t>.</w:t>
            </w:r>
          </w:p>
        </w:tc>
        <w:tc>
          <w:tcPr>
            <w:tcW w:w="4111" w:type="dxa"/>
          </w:tcPr>
          <w:p w14:paraId="2C195E6A" w14:textId="76B2F06C" w:rsidR="00C9336A" w:rsidRPr="00215D8A" w:rsidRDefault="00C9336A" w:rsidP="00C9336A">
            <w:pPr>
              <w:rPr>
                <w:sz w:val="22"/>
                <w:szCs w:val="22"/>
                <w:lang w:eastAsia="lt-LT"/>
              </w:rPr>
            </w:pPr>
            <w:r w:rsidRPr="00215D8A">
              <w:rPr>
                <w:sz w:val="22"/>
                <w:szCs w:val="22"/>
              </w:rPr>
              <w:t xml:space="preserve">8.2.2.1. Mokiniai supranta mokymosi svarbą ir siekia asmeninės pažangos. 5–10 klasėse besimokančių mokinių metinis mokymosi vidurkis </w:t>
            </w:r>
            <w:r>
              <w:rPr>
                <w:sz w:val="22"/>
                <w:szCs w:val="22"/>
              </w:rPr>
              <w:t>p</w:t>
            </w:r>
            <w:r w:rsidRPr="00C9336A">
              <w:rPr>
                <w:sz w:val="22"/>
                <w:szCs w:val="22"/>
              </w:rPr>
              <w:t xml:space="preserve">akyla nuo 7,32 </w:t>
            </w:r>
            <w:r w:rsidR="00C3096E">
              <w:rPr>
                <w:sz w:val="22"/>
                <w:szCs w:val="22"/>
              </w:rPr>
              <w:t xml:space="preserve"> iki 7,4 ba</w:t>
            </w:r>
            <w:r w:rsidRPr="00C9336A">
              <w:rPr>
                <w:sz w:val="22"/>
                <w:szCs w:val="22"/>
              </w:rPr>
              <w:t>lo ir daugiau</w:t>
            </w:r>
            <w:r>
              <w:rPr>
                <w:sz w:val="22"/>
                <w:szCs w:val="22"/>
              </w:rPr>
              <w:t>.</w:t>
            </w:r>
          </w:p>
        </w:tc>
      </w:tr>
      <w:tr w:rsidR="00223E77" w:rsidRPr="00215D8A" w14:paraId="35B59F37" w14:textId="77777777" w:rsidTr="00C3096E">
        <w:tc>
          <w:tcPr>
            <w:tcW w:w="3006" w:type="dxa"/>
            <w:vMerge w:val="restart"/>
            <w:tcBorders>
              <w:top w:val="single" w:sz="4" w:space="0" w:color="auto"/>
              <w:left w:val="single" w:sz="4" w:space="0" w:color="auto"/>
              <w:right w:val="single" w:sz="4" w:space="0" w:color="auto"/>
            </w:tcBorders>
            <w:hideMark/>
          </w:tcPr>
          <w:p w14:paraId="7CB35BE4" w14:textId="5F3C63AA" w:rsidR="00223E77" w:rsidRPr="00215D8A" w:rsidRDefault="00223E77" w:rsidP="00223E77">
            <w:pPr>
              <w:rPr>
                <w:sz w:val="22"/>
                <w:szCs w:val="22"/>
                <w:lang w:eastAsia="lt-LT"/>
              </w:rPr>
            </w:pPr>
            <w:r w:rsidRPr="00215D8A">
              <w:rPr>
                <w:sz w:val="22"/>
                <w:szCs w:val="22"/>
                <w:lang w:eastAsia="lt-LT"/>
              </w:rPr>
              <w:t xml:space="preserve">8.3. Kurti emociškai tvarią </w:t>
            </w:r>
            <w:r w:rsidR="00C9336A" w:rsidRPr="00C9336A">
              <w:rPr>
                <w:sz w:val="22"/>
                <w:szCs w:val="22"/>
                <w:lang w:eastAsia="lt-LT"/>
              </w:rPr>
              <w:t>mokymosi</w:t>
            </w:r>
            <w:r w:rsidRPr="00215D8A">
              <w:rPr>
                <w:sz w:val="22"/>
                <w:szCs w:val="22"/>
                <w:lang w:eastAsia="lt-LT"/>
              </w:rPr>
              <w:t xml:space="preserve"> aplinką mokyklos bendruomenėje.</w:t>
            </w:r>
          </w:p>
        </w:tc>
        <w:tc>
          <w:tcPr>
            <w:tcW w:w="2693" w:type="dxa"/>
            <w:tcBorders>
              <w:top w:val="single" w:sz="4" w:space="0" w:color="auto"/>
              <w:left w:val="single" w:sz="4" w:space="0" w:color="auto"/>
              <w:bottom w:val="single" w:sz="4" w:space="0" w:color="auto"/>
              <w:right w:val="single" w:sz="4" w:space="0" w:color="auto"/>
            </w:tcBorders>
          </w:tcPr>
          <w:p w14:paraId="07D93889" w14:textId="108B1933" w:rsidR="00223E77" w:rsidRPr="00215D8A" w:rsidRDefault="00223E77" w:rsidP="00223E77">
            <w:pPr>
              <w:rPr>
                <w:sz w:val="22"/>
                <w:szCs w:val="22"/>
                <w:lang w:eastAsia="lt-LT"/>
              </w:rPr>
            </w:pPr>
            <w:r w:rsidRPr="00215D8A">
              <w:rPr>
                <w:sz w:val="22"/>
                <w:szCs w:val="22"/>
                <w:lang w:eastAsia="lt-LT"/>
              </w:rPr>
              <w:t xml:space="preserve">8.3.1. Sudarytos sąlygas mokytojams  dalyvauti psichinės sveikatos stiprinimo mokymuose. </w:t>
            </w:r>
          </w:p>
        </w:tc>
        <w:tc>
          <w:tcPr>
            <w:tcW w:w="4111" w:type="dxa"/>
            <w:tcBorders>
              <w:top w:val="single" w:sz="4" w:space="0" w:color="auto"/>
              <w:left w:val="single" w:sz="4" w:space="0" w:color="auto"/>
              <w:bottom w:val="single" w:sz="4" w:space="0" w:color="auto"/>
              <w:right w:val="single" w:sz="4" w:space="0" w:color="auto"/>
            </w:tcBorders>
          </w:tcPr>
          <w:p w14:paraId="335A993E" w14:textId="1758E70E" w:rsidR="00223E77" w:rsidRPr="00215D8A" w:rsidRDefault="00223E77" w:rsidP="00223E77">
            <w:pPr>
              <w:rPr>
                <w:sz w:val="22"/>
                <w:szCs w:val="22"/>
                <w:lang w:eastAsia="lt-LT"/>
              </w:rPr>
            </w:pPr>
            <w:r w:rsidRPr="00215D8A">
              <w:rPr>
                <w:sz w:val="22"/>
                <w:szCs w:val="22"/>
                <w:lang w:eastAsia="lt-LT"/>
              </w:rPr>
              <w:t>8.3.1.1 Į psichinės sveikatos stiprinimo mokymus įsitraukia ne mažiau kaip 60 proc. mokyklos mokytojų.</w:t>
            </w:r>
          </w:p>
        </w:tc>
      </w:tr>
      <w:tr w:rsidR="00223E77" w:rsidRPr="00215D8A" w14:paraId="32BE9047" w14:textId="77777777" w:rsidTr="00C3096E">
        <w:tc>
          <w:tcPr>
            <w:tcW w:w="3006" w:type="dxa"/>
            <w:vMerge/>
            <w:tcBorders>
              <w:left w:val="single" w:sz="4" w:space="0" w:color="auto"/>
              <w:bottom w:val="single" w:sz="4" w:space="0" w:color="auto"/>
              <w:right w:val="single" w:sz="4" w:space="0" w:color="auto"/>
            </w:tcBorders>
          </w:tcPr>
          <w:p w14:paraId="1969BF00" w14:textId="77777777" w:rsidR="00223E77" w:rsidRPr="00215D8A" w:rsidRDefault="00223E77" w:rsidP="00223E77">
            <w:pPr>
              <w:rPr>
                <w:sz w:val="22"/>
                <w:szCs w:val="22"/>
                <w:lang w:eastAsia="lt-LT"/>
              </w:rPr>
            </w:pPr>
          </w:p>
        </w:tc>
        <w:tc>
          <w:tcPr>
            <w:tcW w:w="2693" w:type="dxa"/>
            <w:tcBorders>
              <w:top w:val="single" w:sz="4" w:space="0" w:color="auto"/>
              <w:left w:val="single" w:sz="4" w:space="0" w:color="auto"/>
              <w:bottom w:val="single" w:sz="4" w:space="0" w:color="auto"/>
              <w:right w:val="single" w:sz="4" w:space="0" w:color="auto"/>
            </w:tcBorders>
          </w:tcPr>
          <w:p w14:paraId="35A08E8B" w14:textId="72E1EB69" w:rsidR="00223E77" w:rsidRPr="00215D8A" w:rsidRDefault="00223E77" w:rsidP="00223E77">
            <w:pPr>
              <w:rPr>
                <w:sz w:val="22"/>
                <w:szCs w:val="22"/>
                <w:lang w:eastAsia="lt-LT"/>
              </w:rPr>
            </w:pPr>
            <w:r w:rsidRPr="00215D8A">
              <w:rPr>
                <w:sz w:val="22"/>
                <w:szCs w:val="22"/>
                <w:lang w:eastAsia="lt-LT"/>
              </w:rPr>
              <w:t>8.3.2. Mokykloje susitarta dėl Erasmus+ projekto „Mokymuisi palanki aplinka: nuo poreikio link poreikio“ įgyvendinimo.  8.3.3. Emociškai tvarių santykių visais lygmenimis kūrimas ir kaitos projektų įgyvendinimas:</w:t>
            </w:r>
          </w:p>
          <w:p w14:paraId="27483447" w14:textId="55F4E2AE" w:rsidR="00223E77" w:rsidRPr="00215D8A" w:rsidRDefault="00223E77" w:rsidP="00223E77">
            <w:pPr>
              <w:rPr>
                <w:sz w:val="22"/>
                <w:szCs w:val="22"/>
                <w:lang w:val="en-US" w:eastAsia="lt-LT"/>
              </w:rPr>
            </w:pPr>
            <w:r w:rsidRPr="00215D8A">
              <w:rPr>
                <w:sz w:val="22"/>
                <w:szCs w:val="22"/>
                <w:lang w:eastAsia="lt-LT"/>
              </w:rPr>
              <w:t xml:space="preserve">a). </w:t>
            </w:r>
            <w:r w:rsidR="00BF3274" w:rsidRPr="00C9336A">
              <w:rPr>
                <w:sz w:val="22"/>
                <w:szCs w:val="22"/>
                <w:lang w:eastAsia="lt-LT"/>
              </w:rPr>
              <w:t>didinamas mokinių mokymosi džiaugsmas</w:t>
            </w:r>
            <w:r w:rsidRPr="00C9336A">
              <w:rPr>
                <w:sz w:val="22"/>
                <w:szCs w:val="22"/>
                <w:lang w:eastAsia="lt-LT"/>
              </w:rPr>
              <w:t xml:space="preserve"> </w:t>
            </w:r>
            <w:r w:rsidR="00C9336A" w:rsidRPr="00C9336A">
              <w:rPr>
                <w:sz w:val="22"/>
                <w:szCs w:val="22"/>
                <w:lang w:eastAsia="lt-LT"/>
              </w:rPr>
              <w:t>gerinant</w:t>
            </w:r>
            <w:r w:rsidRPr="00C9336A">
              <w:rPr>
                <w:sz w:val="22"/>
                <w:szCs w:val="22"/>
                <w:lang w:eastAsia="lt-LT"/>
              </w:rPr>
              <w:t xml:space="preserve"> jų emocinę būklę</w:t>
            </w:r>
            <w:r w:rsidR="00C9336A">
              <w:rPr>
                <w:sz w:val="22"/>
                <w:szCs w:val="22"/>
                <w:lang w:eastAsia="lt-LT"/>
              </w:rPr>
              <w:t>.</w:t>
            </w:r>
          </w:p>
          <w:p w14:paraId="4702AEFE" w14:textId="52A82F9A" w:rsidR="00AE5E03" w:rsidRPr="00215D8A" w:rsidRDefault="00BF3274" w:rsidP="00AE5E03">
            <w:pPr>
              <w:rPr>
                <w:sz w:val="22"/>
                <w:szCs w:val="22"/>
                <w:lang w:val="en-US" w:eastAsia="lt-LT"/>
              </w:rPr>
            </w:pPr>
            <w:r>
              <w:rPr>
                <w:sz w:val="22"/>
                <w:szCs w:val="22"/>
                <w:lang w:val="en-US" w:eastAsia="lt-LT"/>
              </w:rPr>
              <w:t xml:space="preserve">b) </w:t>
            </w:r>
            <w:r w:rsidR="00C3096E">
              <w:rPr>
                <w:sz w:val="22"/>
                <w:szCs w:val="22"/>
                <w:lang w:eastAsia="lt-LT"/>
              </w:rPr>
              <w:t>p</w:t>
            </w:r>
            <w:r w:rsidR="00C3096E" w:rsidRPr="00AE5E03">
              <w:rPr>
                <w:sz w:val="22"/>
                <w:szCs w:val="22"/>
                <w:lang w:eastAsia="lt-LT"/>
              </w:rPr>
              <w:t>arengiami</w:t>
            </w:r>
            <w:r w:rsidR="00C9336A" w:rsidRPr="00AE5E03">
              <w:rPr>
                <w:sz w:val="22"/>
                <w:szCs w:val="22"/>
                <w:lang w:eastAsia="lt-LT"/>
              </w:rPr>
              <w:t xml:space="preserve"> ir į</w:t>
            </w:r>
            <w:r w:rsidR="00AE5E03">
              <w:rPr>
                <w:sz w:val="22"/>
                <w:szCs w:val="22"/>
                <w:lang w:eastAsia="lt-LT"/>
              </w:rPr>
              <w:t>g</w:t>
            </w:r>
            <w:r w:rsidR="00C9336A" w:rsidRPr="00AE5E03">
              <w:rPr>
                <w:sz w:val="22"/>
                <w:szCs w:val="22"/>
                <w:lang w:eastAsia="lt-LT"/>
              </w:rPr>
              <w:t xml:space="preserve">yvendinami kaitos projektai </w:t>
            </w:r>
            <w:r w:rsidRPr="00AE5E03">
              <w:rPr>
                <w:sz w:val="22"/>
                <w:szCs w:val="22"/>
                <w:lang w:eastAsia="lt-LT"/>
              </w:rPr>
              <w:t>s</w:t>
            </w:r>
            <w:r w:rsidR="00C9336A" w:rsidRPr="00AE5E03">
              <w:rPr>
                <w:sz w:val="22"/>
                <w:szCs w:val="22"/>
                <w:lang w:eastAsia="lt-LT"/>
              </w:rPr>
              <w:t>ustiprina mokinių ir mok</w:t>
            </w:r>
            <w:r w:rsidR="00AE5E03">
              <w:rPr>
                <w:sz w:val="22"/>
                <w:szCs w:val="22"/>
                <w:lang w:eastAsia="lt-LT"/>
              </w:rPr>
              <w:t>yt</w:t>
            </w:r>
            <w:r w:rsidR="00C9336A" w:rsidRPr="00AE5E03">
              <w:rPr>
                <w:sz w:val="22"/>
                <w:szCs w:val="22"/>
                <w:lang w:eastAsia="lt-LT"/>
              </w:rPr>
              <w:t xml:space="preserve">ojų tarpusavio </w:t>
            </w:r>
            <w:r w:rsidR="00AE5E03">
              <w:rPr>
                <w:sz w:val="22"/>
                <w:szCs w:val="22"/>
                <w:lang w:eastAsia="lt-LT"/>
              </w:rPr>
              <w:t xml:space="preserve"> santykius</w:t>
            </w:r>
            <w:r w:rsidR="00223E77" w:rsidRPr="00AE5E03">
              <w:rPr>
                <w:sz w:val="22"/>
                <w:szCs w:val="22"/>
              </w:rPr>
              <w:t>.</w:t>
            </w:r>
            <w:r w:rsidR="00223E77" w:rsidRPr="00215D8A">
              <w:rPr>
                <w:sz w:val="22"/>
                <w:szCs w:val="22"/>
              </w:rPr>
              <w:t xml:space="preserve"> </w:t>
            </w:r>
          </w:p>
          <w:p w14:paraId="08D11D99" w14:textId="4493C97C" w:rsidR="00223E77" w:rsidRPr="00215D8A" w:rsidRDefault="00223E77" w:rsidP="00223E77">
            <w:pPr>
              <w:rPr>
                <w:sz w:val="22"/>
                <w:szCs w:val="22"/>
                <w:lang w:val="en-US" w:eastAsia="lt-LT"/>
              </w:rPr>
            </w:pPr>
          </w:p>
        </w:tc>
        <w:tc>
          <w:tcPr>
            <w:tcW w:w="4111" w:type="dxa"/>
            <w:tcBorders>
              <w:top w:val="single" w:sz="4" w:space="0" w:color="auto"/>
              <w:left w:val="single" w:sz="4" w:space="0" w:color="auto"/>
              <w:bottom w:val="single" w:sz="4" w:space="0" w:color="auto"/>
              <w:right w:val="single" w:sz="4" w:space="0" w:color="auto"/>
            </w:tcBorders>
          </w:tcPr>
          <w:p w14:paraId="0F2CFB6C" w14:textId="21AE5532" w:rsidR="00223E77" w:rsidRPr="00215D8A" w:rsidRDefault="00223E77" w:rsidP="00223E77">
            <w:pPr>
              <w:rPr>
                <w:sz w:val="22"/>
                <w:szCs w:val="22"/>
                <w:lang w:eastAsia="lt-LT"/>
              </w:rPr>
            </w:pPr>
            <w:r w:rsidRPr="00215D8A">
              <w:rPr>
                <w:sz w:val="22"/>
                <w:szCs w:val="22"/>
                <w:lang w:eastAsia="lt-LT"/>
              </w:rPr>
              <w:t xml:space="preserve">8.3.2.1. Įgyvendinant  Erasmus+ projektą „Mokymuisi palanki aplinka: nuo poreikio link poreikio“ atliekamas poveikio vertinimas. </w:t>
            </w:r>
          </w:p>
          <w:p w14:paraId="5829F13B" w14:textId="34B6717F" w:rsidR="00223E77" w:rsidRPr="00215D8A" w:rsidRDefault="00223E77" w:rsidP="00223E77">
            <w:pPr>
              <w:rPr>
                <w:sz w:val="22"/>
                <w:szCs w:val="22"/>
                <w:lang w:eastAsia="lt-LT"/>
              </w:rPr>
            </w:pPr>
            <w:r w:rsidRPr="00215D8A">
              <w:rPr>
                <w:sz w:val="22"/>
                <w:szCs w:val="22"/>
                <w:lang w:eastAsia="lt-LT"/>
              </w:rPr>
              <w:t xml:space="preserve"> </w:t>
            </w:r>
            <w:r w:rsidR="00C3096E">
              <w:rPr>
                <w:sz w:val="22"/>
                <w:szCs w:val="22"/>
                <w:lang w:eastAsia="lt-LT"/>
              </w:rPr>
              <w:t>8.3.3.1</w:t>
            </w:r>
            <w:r w:rsidRPr="00215D8A">
              <w:rPr>
                <w:sz w:val="22"/>
                <w:szCs w:val="22"/>
                <w:lang w:eastAsia="lt-LT"/>
              </w:rPr>
              <w:t>. Užtikrinami emociškai tvarūs santykiai ir įgyvendinami kaitos projektai:</w:t>
            </w:r>
          </w:p>
          <w:p w14:paraId="28C61D3E" w14:textId="1FEE8560" w:rsidR="00223E77" w:rsidRPr="00215D8A" w:rsidRDefault="00223E77" w:rsidP="00223E77">
            <w:pPr>
              <w:rPr>
                <w:sz w:val="22"/>
                <w:szCs w:val="22"/>
                <w:lang w:eastAsia="lt-LT"/>
              </w:rPr>
            </w:pPr>
            <w:r w:rsidRPr="00215D8A">
              <w:rPr>
                <w:sz w:val="22"/>
                <w:szCs w:val="22"/>
                <w:lang w:eastAsia="lt-LT"/>
              </w:rPr>
              <w:t>a) pozityviai nusiteikusių ir  patiriančių mokymosi džiaugsmą</w:t>
            </w:r>
            <w:r w:rsidR="00C9336A">
              <w:rPr>
                <w:sz w:val="22"/>
                <w:szCs w:val="22"/>
                <w:lang w:eastAsia="lt-LT"/>
              </w:rPr>
              <w:t xml:space="preserve"> mokinių dalis </w:t>
            </w:r>
            <w:r w:rsidR="00BF3274" w:rsidRPr="00C9336A">
              <w:rPr>
                <w:sz w:val="22"/>
                <w:szCs w:val="22"/>
                <w:lang w:eastAsia="lt-LT"/>
              </w:rPr>
              <w:t>padidėja</w:t>
            </w:r>
            <w:r w:rsidR="00C9336A">
              <w:rPr>
                <w:sz w:val="22"/>
                <w:szCs w:val="22"/>
                <w:lang w:eastAsia="lt-LT"/>
              </w:rPr>
              <w:t xml:space="preserve"> nuo </w:t>
            </w:r>
            <w:r w:rsidR="00C9336A">
              <w:rPr>
                <w:sz w:val="22"/>
                <w:szCs w:val="22"/>
                <w:lang w:val="en-GB" w:eastAsia="lt-LT"/>
              </w:rPr>
              <w:t xml:space="preserve">76 proc. </w:t>
            </w:r>
            <w:r w:rsidR="00C9336A">
              <w:rPr>
                <w:sz w:val="22"/>
                <w:szCs w:val="22"/>
                <w:lang w:eastAsia="lt-LT"/>
              </w:rPr>
              <w:t xml:space="preserve">iki 85 proc. </w:t>
            </w:r>
          </w:p>
          <w:p w14:paraId="6AB1A3C4" w14:textId="174F4499" w:rsidR="00223E77" w:rsidRPr="00215D8A" w:rsidRDefault="00223E77" w:rsidP="00223E77">
            <w:pPr>
              <w:rPr>
                <w:sz w:val="22"/>
                <w:szCs w:val="22"/>
                <w:lang w:eastAsia="lt-LT"/>
              </w:rPr>
            </w:pPr>
            <w:r w:rsidRPr="00215D8A">
              <w:rPr>
                <w:sz w:val="22"/>
                <w:szCs w:val="22"/>
                <w:lang w:eastAsia="lt-LT"/>
              </w:rPr>
              <w:t xml:space="preserve">b). parengti ir </w:t>
            </w:r>
            <w:r w:rsidR="00AE5E03">
              <w:rPr>
                <w:sz w:val="22"/>
                <w:szCs w:val="22"/>
                <w:lang w:eastAsia="lt-LT"/>
              </w:rPr>
              <w:t>įgyvendinami 3 kaitos projektai</w:t>
            </w:r>
            <w:r w:rsidRPr="00215D8A">
              <w:rPr>
                <w:sz w:val="22"/>
                <w:szCs w:val="22"/>
                <w:lang w:eastAsia="lt-LT"/>
              </w:rPr>
              <w:t xml:space="preserve"> </w:t>
            </w:r>
            <w:r w:rsidR="00BF3274" w:rsidRPr="00AE5E03">
              <w:rPr>
                <w:sz w:val="22"/>
                <w:szCs w:val="22"/>
                <w:lang w:eastAsia="lt-LT"/>
              </w:rPr>
              <w:t>su</w:t>
            </w:r>
            <w:r w:rsidRPr="00AE5E03">
              <w:rPr>
                <w:sz w:val="22"/>
                <w:szCs w:val="22"/>
                <w:lang w:eastAsia="lt-LT"/>
              </w:rPr>
              <w:t>stiprin</w:t>
            </w:r>
            <w:r w:rsidR="00BF3274" w:rsidRPr="00AE5E03">
              <w:rPr>
                <w:sz w:val="22"/>
                <w:szCs w:val="22"/>
                <w:lang w:eastAsia="lt-LT"/>
              </w:rPr>
              <w:t>a</w:t>
            </w:r>
            <w:r w:rsidRPr="00215D8A">
              <w:rPr>
                <w:sz w:val="22"/>
                <w:szCs w:val="22"/>
                <w:lang w:eastAsia="lt-LT"/>
              </w:rPr>
              <w:t xml:space="preserve"> mokinių ir mokytojų tarpusavio santykius:</w:t>
            </w:r>
          </w:p>
          <w:p w14:paraId="00B85C2A" w14:textId="602340D2" w:rsidR="00223E77" w:rsidRPr="00215D8A" w:rsidRDefault="00223E77" w:rsidP="00223E77">
            <w:pPr>
              <w:pStyle w:val="Sraopastraipa"/>
              <w:numPr>
                <w:ilvl w:val="0"/>
                <w:numId w:val="1"/>
              </w:numPr>
              <w:tabs>
                <w:tab w:val="left" w:pos="346"/>
              </w:tabs>
              <w:ind w:left="0" w:firstLine="62"/>
              <w:rPr>
                <w:sz w:val="22"/>
                <w:szCs w:val="22"/>
              </w:rPr>
            </w:pPr>
            <w:r w:rsidRPr="00215D8A">
              <w:rPr>
                <w:sz w:val="22"/>
                <w:szCs w:val="22"/>
              </w:rPr>
              <w:t xml:space="preserve">emociškai ir fiziškai saugiai mokykloje jaučiasi </w:t>
            </w:r>
            <w:r w:rsidR="00C3096E">
              <w:rPr>
                <w:sz w:val="22"/>
                <w:szCs w:val="22"/>
              </w:rPr>
              <w:t xml:space="preserve">ne mažiau kaip </w:t>
            </w:r>
            <w:r w:rsidRPr="00215D8A">
              <w:rPr>
                <w:sz w:val="22"/>
                <w:szCs w:val="22"/>
              </w:rPr>
              <w:t xml:space="preserve">90 proc. mokinių; </w:t>
            </w:r>
          </w:p>
          <w:p w14:paraId="786F02B0" w14:textId="77777777" w:rsidR="00223E77" w:rsidRPr="00215D8A" w:rsidRDefault="00223E77" w:rsidP="00223E77">
            <w:pPr>
              <w:pStyle w:val="Sraopastraipa"/>
              <w:numPr>
                <w:ilvl w:val="0"/>
                <w:numId w:val="1"/>
              </w:numPr>
              <w:tabs>
                <w:tab w:val="left" w:pos="346"/>
              </w:tabs>
              <w:ind w:left="0" w:firstLine="62"/>
              <w:rPr>
                <w:sz w:val="22"/>
                <w:szCs w:val="22"/>
              </w:rPr>
            </w:pPr>
            <w:r w:rsidRPr="00215D8A">
              <w:rPr>
                <w:sz w:val="22"/>
                <w:szCs w:val="22"/>
              </w:rPr>
              <w:t>pamatę patyčias, suaugusiems praneša ne mažiau kaip 80 proc. mokinių;</w:t>
            </w:r>
          </w:p>
          <w:p w14:paraId="59692BB4" w14:textId="2EBBD557" w:rsidR="00223E77" w:rsidRPr="00215D8A" w:rsidRDefault="00223E77" w:rsidP="00223E77">
            <w:pPr>
              <w:pStyle w:val="Sraopastraipa"/>
              <w:numPr>
                <w:ilvl w:val="0"/>
                <w:numId w:val="1"/>
              </w:numPr>
              <w:tabs>
                <w:tab w:val="left" w:pos="346"/>
              </w:tabs>
              <w:ind w:left="0" w:firstLine="62"/>
              <w:rPr>
                <w:sz w:val="22"/>
                <w:szCs w:val="22"/>
              </w:rPr>
            </w:pPr>
            <w:r w:rsidRPr="00215D8A">
              <w:rPr>
                <w:sz w:val="22"/>
                <w:szCs w:val="22"/>
              </w:rPr>
              <w:t>90 proc. mokyklos mokytojų ir klasių vadovų mokiniams padeda spręsti patyčių problemas.</w:t>
            </w:r>
          </w:p>
        </w:tc>
      </w:tr>
      <w:tr w:rsidR="00223E77" w:rsidRPr="00215D8A" w14:paraId="42DDAAB8" w14:textId="77777777" w:rsidTr="00C3096E">
        <w:tc>
          <w:tcPr>
            <w:tcW w:w="3006" w:type="dxa"/>
            <w:vMerge w:val="restart"/>
            <w:tcBorders>
              <w:top w:val="single" w:sz="4" w:space="0" w:color="auto"/>
              <w:left w:val="single" w:sz="4" w:space="0" w:color="auto"/>
              <w:right w:val="single" w:sz="4" w:space="0" w:color="auto"/>
            </w:tcBorders>
            <w:hideMark/>
          </w:tcPr>
          <w:p w14:paraId="718885A0" w14:textId="44C4418B" w:rsidR="00223E77" w:rsidRPr="00215D8A" w:rsidRDefault="00223E77" w:rsidP="00223E77">
            <w:pPr>
              <w:rPr>
                <w:sz w:val="22"/>
                <w:szCs w:val="22"/>
                <w:lang w:eastAsia="lt-LT"/>
              </w:rPr>
            </w:pPr>
            <w:r w:rsidRPr="00215D8A">
              <w:rPr>
                <w:sz w:val="22"/>
                <w:szCs w:val="22"/>
                <w:lang w:eastAsia="lt-LT"/>
              </w:rPr>
              <w:t xml:space="preserve">8.4. Stiprinti pamokos organizavimo kokybę per mokytojų kvalifikacijos kėlimą, iniciatyvų įgyvendinimą ir profesinį tobulėjimą. </w:t>
            </w:r>
          </w:p>
        </w:tc>
        <w:tc>
          <w:tcPr>
            <w:tcW w:w="2693" w:type="dxa"/>
            <w:tcBorders>
              <w:top w:val="single" w:sz="4" w:space="0" w:color="auto"/>
              <w:left w:val="single" w:sz="4" w:space="0" w:color="auto"/>
              <w:bottom w:val="single" w:sz="4" w:space="0" w:color="auto"/>
              <w:right w:val="single" w:sz="4" w:space="0" w:color="auto"/>
            </w:tcBorders>
          </w:tcPr>
          <w:p w14:paraId="1D7B34B4" w14:textId="77777777" w:rsidR="00223E77" w:rsidRPr="00215D8A" w:rsidRDefault="00223E77" w:rsidP="00223E77">
            <w:pPr>
              <w:rPr>
                <w:sz w:val="22"/>
                <w:szCs w:val="22"/>
                <w:lang w:eastAsia="lt-LT"/>
              </w:rPr>
            </w:pPr>
            <w:r w:rsidRPr="00215D8A">
              <w:rPr>
                <w:sz w:val="22"/>
                <w:szCs w:val="22"/>
                <w:lang w:eastAsia="lt-LT"/>
              </w:rPr>
              <w:t xml:space="preserve">8.4.1. Mokytojų bendruomenėje susitariama dėl kvalifikacijos tobulinimo prioritetų. </w:t>
            </w:r>
          </w:p>
        </w:tc>
        <w:tc>
          <w:tcPr>
            <w:tcW w:w="4111" w:type="dxa"/>
            <w:tcBorders>
              <w:top w:val="single" w:sz="4" w:space="0" w:color="auto"/>
              <w:left w:val="single" w:sz="4" w:space="0" w:color="auto"/>
              <w:bottom w:val="single" w:sz="4" w:space="0" w:color="auto"/>
              <w:right w:val="single" w:sz="4" w:space="0" w:color="auto"/>
            </w:tcBorders>
          </w:tcPr>
          <w:p w14:paraId="1AA18E52" w14:textId="6CD46162" w:rsidR="00223E77" w:rsidRPr="00215D8A" w:rsidRDefault="00223E77" w:rsidP="00223E77">
            <w:pPr>
              <w:rPr>
                <w:sz w:val="22"/>
                <w:szCs w:val="22"/>
                <w:lang w:eastAsia="lt-LT"/>
              </w:rPr>
            </w:pPr>
            <w:r w:rsidRPr="00215D8A">
              <w:rPr>
                <w:sz w:val="22"/>
                <w:szCs w:val="22"/>
                <w:lang w:eastAsia="lt-LT"/>
              </w:rPr>
              <w:t xml:space="preserve">8.4.1.1. </w:t>
            </w:r>
            <w:r w:rsidR="000A5FC1">
              <w:rPr>
                <w:sz w:val="22"/>
                <w:szCs w:val="22"/>
                <w:lang w:eastAsia="lt-LT"/>
              </w:rPr>
              <w:t>Iki 2022 rugpjūčio 31 d. s</w:t>
            </w:r>
            <w:r w:rsidRPr="00215D8A">
              <w:rPr>
                <w:sz w:val="22"/>
                <w:szCs w:val="22"/>
                <w:lang w:eastAsia="lt-LT"/>
              </w:rPr>
              <w:t>usitariama dėl 2022–2024 m. Strateginiame plane numatyto A prioriteto (kliento perspektyva) – Patirtinio ir integruoto mokymo(si) stiprinimas (STEAM). Mokymuose dalyvaus ne mažiau kaip 80 proc. mokyklos mokytojų.</w:t>
            </w:r>
          </w:p>
        </w:tc>
      </w:tr>
      <w:tr w:rsidR="00223E77" w:rsidRPr="00215D8A" w14:paraId="0FE9BC19" w14:textId="77777777" w:rsidTr="00C3096E">
        <w:tc>
          <w:tcPr>
            <w:tcW w:w="3006" w:type="dxa"/>
            <w:vMerge/>
            <w:tcBorders>
              <w:left w:val="single" w:sz="4" w:space="0" w:color="auto"/>
              <w:right w:val="single" w:sz="4" w:space="0" w:color="auto"/>
            </w:tcBorders>
          </w:tcPr>
          <w:p w14:paraId="634D7976" w14:textId="77777777" w:rsidR="00223E77" w:rsidRPr="00215D8A" w:rsidRDefault="00223E77" w:rsidP="00223E77">
            <w:pPr>
              <w:rPr>
                <w:sz w:val="22"/>
                <w:szCs w:val="22"/>
                <w:lang w:eastAsia="lt-LT"/>
              </w:rPr>
            </w:pPr>
          </w:p>
        </w:tc>
        <w:tc>
          <w:tcPr>
            <w:tcW w:w="2693" w:type="dxa"/>
            <w:tcBorders>
              <w:top w:val="single" w:sz="4" w:space="0" w:color="auto"/>
              <w:left w:val="single" w:sz="4" w:space="0" w:color="auto"/>
              <w:bottom w:val="single" w:sz="4" w:space="0" w:color="auto"/>
              <w:right w:val="single" w:sz="4" w:space="0" w:color="auto"/>
            </w:tcBorders>
          </w:tcPr>
          <w:p w14:paraId="2E399B4E" w14:textId="3BCD2D96" w:rsidR="00223E77" w:rsidRPr="00215D8A" w:rsidRDefault="00223E77" w:rsidP="00223E77">
            <w:pPr>
              <w:rPr>
                <w:sz w:val="22"/>
                <w:szCs w:val="22"/>
                <w:lang w:eastAsia="lt-LT"/>
              </w:rPr>
            </w:pPr>
            <w:r w:rsidRPr="00215D8A">
              <w:rPr>
                <w:sz w:val="22"/>
                <w:szCs w:val="22"/>
                <w:lang w:eastAsia="lt-LT"/>
              </w:rPr>
              <w:t>8.4.2. Patirtinio integruoto mokymo taikymas ugdymo procese.</w:t>
            </w:r>
          </w:p>
        </w:tc>
        <w:tc>
          <w:tcPr>
            <w:tcW w:w="4111" w:type="dxa"/>
            <w:tcBorders>
              <w:top w:val="single" w:sz="4" w:space="0" w:color="auto"/>
              <w:left w:val="single" w:sz="4" w:space="0" w:color="auto"/>
              <w:bottom w:val="single" w:sz="4" w:space="0" w:color="auto"/>
              <w:right w:val="single" w:sz="4" w:space="0" w:color="auto"/>
            </w:tcBorders>
          </w:tcPr>
          <w:p w14:paraId="7307DE58" w14:textId="6C3F943F" w:rsidR="00223E77" w:rsidRPr="00215D8A" w:rsidRDefault="00223E77" w:rsidP="00223E77">
            <w:pPr>
              <w:rPr>
                <w:sz w:val="22"/>
                <w:szCs w:val="22"/>
                <w:lang w:eastAsia="lt-LT"/>
              </w:rPr>
            </w:pPr>
            <w:r w:rsidRPr="00215D8A">
              <w:rPr>
                <w:sz w:val="22"/>
                <w:szCs w:val="22"/>
                <w:lang w:eastAsia="lt-LT"/>
              </w:rPr>
              <w:t>8.4.2.1. Pamokų stebėjimo metu nustatyta, kad patirtinis integruotas mokymas taikomas ne mažiau kaip 80 proc. pamokų.</w:t>
            </w:r>
          </w:p>
        </w:tc>
      </w:tr>
      <w:tr w:rsidR="00223E77" w:rsidRPr="00215D8A" w14:paraId="2C5DDC62" w14:textId="77777777" w:rsidTr="00C3096E">
        <w:tc>
          <w:tcPr>
            <w:tcW w:w="3006" w:type="dxa"/>
            <w:vMerge/>
            <w:tcBorders>
              <w:left w:val="single" w:sz="4" w:space="0" w:color="auto"/>
              <w:right w:val="single" w:sz="4" w:space="0" w:color="auto"/>
            </w:tcBorders>
          </w:tcPr>
          <w:p w14:paraId="465E7739" w14:textId="77777777" w:rsidR="00223E77" w:rsidRPr="00215D8A" w:rsidRDefault="00223E77" w:rsidP="00223E77">
            <w:pPr>
              <w:rPr>
                <w:sz w:val="22"/>
                <w:szCs w:val="22"/>
                <w:lang w:eastAsia="lt-LT"/>
              </w:rPr>
            </w:pPr>
          </w:p>
        </w:tc>
        <w:tc>
          <w:tcPr>
            <w:tcW w:w="2693" w:type="dxa"/>
            <w:tcBorders>
              <w:top w:val="single" w:sz="4" w:space="0" w:color="auto"/>
              <w:left w:val="single" w:sz="4" w:space="0" w:color="auto"/>
              <w:bottom w:val="single" w:sz="4" w:space="0" w:color="auto"/>
              <w:right w:val="single" w:sz="4" w:space="0" w:color="auto"/>
            </w:tcBorders>
          </w:tcPr>
          <w:p w14:paraId="311092CF" w14:textId="25AF9720" w:rsidR="003E36DF" w:rsidRPr="00C3096E" w:rsidRDefault="00223E77" w:rsidP="00223E77">
            <w:pPr>
              <w:rPr>
                <w:i/>
                <w:sz w:val="22"/>
                <w:szCs w:val="22"/>
                <w:lang w:eastAsia="lt-LT"/>
              </w:rPr>
            </w:pPr>
            <w:r w:rsidRPr="00215D8A">
              <w:rPr>
                <w:sz w:val="22"/>
                <w:szCs w:val="22"/>
                <w:lang w:eastAsia="lt-LT"/>
              </w:rPr>
              <w:t xml:space="preserve">8.4.3. Mokytojai geba dirbti inovatyviai, organizuoja šiuolaikines pamokas. </w:t>
            </w:r>
          </w:p>
        </w:tc>
        <w:tc>
          <w:tcPr>
            <w:tcW w:w="4111" w:type="dxa"/>
            <w:tcBorders>
              <w:top w:val="single" w:sz="4" w:space="0" w:color="auto"/>
              <w:left w:val="single" w:sz="4" w:space="0" w:color="auto"/>
              <w:bottom w:val="single" w:sz="4" w:space="0" w:color="auto"/>
              <w:right w:val="single" w:sz="4" w:space="0" w:color="auto"/>
            </w:tcBorders>
          </w:tcPr>
          <w:p w14:paraId="63DCE584" w14:textId="032C3E1D" w:rsidR="003E36DF" w:rsidRPr="00215D8A" w:rsidRDefault="00223E77" w:rsidP="00223E77">
            <w:pPr>
              <w:rPr>
                <w:sz w:val="22"/>
                <w:szCs w:val="22"/>
                <w:lang w:eastAsia="lt-LT"/>
              </w:rPr>
            </w:pPr>
            <w:r w:rsidRPr="00215D8A">
              <w:rPr>
                <w:sz w:val="22"/>
                <w:szCs w:val="22"/>
                <w:lang w:eastAsia="lt-LT"/>
              </w:rPr>
              <w:t>8.4.3.1. Mokytojų gebančių organizuoti šiuolaikines pamokas procentinė dalis sudarys ne mažiau kaip 65 proc.</w:t>
            </w:r>
          </w:p>
        </w:tc>
      </w:tr>
      <w:tr w:rsidR="00223E77" w:rsidRPr="00215D8A" w14:paraId="2E7F9048" w14:textId="77777777" w:rsidTr="00C3096E">
        <w:tc>
          <w:tcPr>
            <w:tcW w:w="3006" w:type="dxa"/>
            <w:vMerge/>
            <w:tcBorders>
              <w:left w:val="single" w:sz="4" w:space="0" w:color="auto"/>
              <w:right w:val="single" w:sz="4" w:space="0" w:color="auto"/>
            </w:tcBorders>
            <w:hideMark/>
          </w:tcPr>
          <w:p w14:paraId="5DE5E88B" w14:textId="09F78459" w:rsidR="00223E77" w:rsidRPr="00215D8A" w:rsidRDefault="00223E77" w:rsidP="00223E77">
            <w:pPr>
              <w:rPr>
                <w:sz w:val="22"/>
                <w:szCs w:val="22"/>
                <w:lang w:eastAsia="lt-LT"/>
              </w:rPr>
            </w:pPr>
          </w:p>
        </w:tc>
        <w:tc>
          <w:tcPr>
            <w:tcW w:w="2693" w:type="dxa"/>
            <w:tcBorders>
              <w:left w:val="single" w:sz="4" w:space="0" w:color="auto"/>
            </w:tcBorders>
          </w:tcPr>
          <w:p w14:paraId="432FB5BC" w14:textId="57F0A4F6" w:rsidR="00467B70" w:rsidRPr="00215D8A" w:rsidRDefault="00223E77" w:rsidP="00467B70">
            <w:pPr>
              <w:rPr>
                <w:sz w:val="22"/>
                <w:szCs w:val="22"/>
                <w:lang w:eastAsia="lt-LT"/>
              </w:rPr>
            </w:pPr>
            <w:r w:rsidRPr="00215D8A">
              <w:rPr>
                <w:bCs/>
                <w:sz w:val="22"/>
                <w:szCs w:val="22"/>
              </w:rPr>
              <w:t xml:space="preserve">8.4.4. Pamokos uždavinys susietas su vertinimo kriterijais. </w:t>
            </w:r>
          </w:p>
          <w:p w14:paraId="5817041F" w14:textId="41C594F8" w:rsidR="003E36DF" w:rsidRPr="00215D8A" w:rsidRDefault="003E36DF" w:rsidP="00223E77">
            <w:pPr>
              <w:rPr>
                <w:sz w:val="22"/>
                <w:szCs w:val="22"/>
                <w:lang w:eastAsia="lt-LT"/>
              </w:rPr>
            </w:pPr>
          </w:p>
        </w:tc>
        <w:tc>
          <w:tcPr>
            <w:tcW w:w="4111" w:type="dxa"/>
          </w:tcPr>
          <w:p w14:paraId="28500878" w14:textId="77777777" w:rsidR="00223E77" w:rsidRDefault="00223E77" w:rsidP="00223E77">
            <w:pPr>
              <w:rPr>
                <w:sz w:val="22"/>
                <w:szCs w:val="22"/>
              </w:rPr>
            </w:pPr>
            <w:r w:rsidRPr="00215D8A">
              <w:rPr>
                <w:sz w:val="22"/>
                <w:szCs w:val="22"/>
              </w:rPr>
              <w:t>8.4.4.1. Pamokos uždavinys susietas su vertinimo kriterijais bus fiksuotas 90 proc. pamokų.</w:t>
            </w:r>
          </w:p>
          <w:p w14:paraId="0605FB1F" w14:textId="0F041B43" w:rsidR="003E36DF" w:rsidRPr="00215D8A" w:rsidRDefault="00467B70" w:rsidP="00223E77">
            <w:pPr>
              <w:rPr>
                <w:sz w:val="22"/>
                <w:szCs w:val="22"/>
                <w:lang w:eastAsia="lt-LT"/>
              </w:rPr>
            </w:pPr>
            <w:r>
              <w:rPr>
                <w:sz w:val="22"/>
                <w:szCs w:val="22"/>
                <w:lang w:eastAsia="lt-LT"/>
              </w:rPr>
              <w:t xml:space="preserve">Padidėja nuo 65 proc. iki 90 proc. </w:t>
            </w:r>
          </w:p>
        </w:tc>
      </w:tr>
      <w:tr w:rsidR="00223E77" w:rsidRPr="00215D8A" w14:paraId="27234B67" w14:textId="77777777" w:rsidTr="00C3096E">
        <w:tc>
          <w:tcPr>
            <w:tcW w:w="3006" w:type="dxa"/>
            <w:vMerge/>
            <w:tcBorders>
              <w:left w:val="single" w:sz="4" w:space="0" w:color="auto"/>
              <w:right w:val="single" w:sz="4" w:space="0" w:color="auto"/>
            </w:tcBorders>
          </w:tcPr>
          <w:p w14:paraId="1353DF6C" w14:textId="77777777" w:rsidR="00223E77" w:rsidRPr="00215D8A" w:rsidRDefault="00223E77" w:rsidP="00223E77">
            <w:pPr>
              <w:rPr>
                <w:sz w:val="22"/>
                <w:szCs w:val="22"/>
                <w:lang w:eastAsia="lt-LT"/>
              </w:rPr>
            </w:pPr>
          </w:p>
        </w:tc>
        <w:tc>
          <w:tcPr>
            <w:tcW w:w="2693" w:type="dxa"/>
            <w:tcBorders>
              <w:left w:val="single" w:sz="4" w:space="0" w:color="auto"/>
            </w:tcBorders>
          </w:tcPr>
          <w:p w14:paraId="13AEED81" w14:textId="6BA84C25" w:rsidR="003E36DF" w:rsidRPr="00215D8A" w:rsidRDefault="00223E77" w:rsidP="00223E77">
            <w:pPr>
              <w:rPr>
                <w:bCs/>
                <w:sz w:val="22"/>
                <w:szCs w:val="22"/>
              </w:rPr>
            </w:pPr>
            <w:r w:rsidRPr="00215D8A">
              <w:rPr>
                <w:bCs/>
                <w:sz w:val="22"/>
                <w:szCs w:val="22"/>
              </w:rPr>
              <w:t xml:space="preserve">8.4.5. Mokytojai imasi iniciatyvų ir sėkmingai jas įgyvendina ugdymo procese ar kitoje veikloje. </w:t>
            </w:r>
          </w:p>
        </w:tc>
        <w:tc>
          <w:tcPr>
            <w:tcW w:w="4111" w:type="dxa"/>
          </w:tcPr>
          <w:p w14:paraId="74890435" w14:textId="77777777" w:rsidR="00223E77" w:rsidRDefault="00223E77" w:rsidP="00223E77">
            <w:pPr>
              <w:rPr>
                <w:sz w:val="22"/>
                <w:szCs w:val="22"/>
              </w:rPr>
            </w:pPr>
            <w:r w:rsidRPr="00215D8A">
              <w:rPr>
                <w:sz w:val="22"/>
                <w:szCs w:val="22"/>
              </w:rPr>
              <w:t>8.4.5.1. Imasi iniciatyvų ir sėkmingai jas įgyvendina ne mažiau kaip 70 proc. mokytojų dėstančių 5–10 klasėse.</w:t>
            </w:r>
          </w:p>
          <w:p w14:paraId="38DA3B57" w14:textId="60B63E95" w:rsidR="003E36DF" w:rsidRPr="00467B70" w:rsidRDefault="00467B70" w:rsidP="00223E77">
            <w:pPr>
              <w:rPr>
                <w:sz w:val="22"/>
                <w:szCs w:val="22"/>
                <w:lang w:val="en-GB"/>
              </w:rPr>
            </w:pPr>
            <w:r>
              <w:rPr>
                <w:sz w:val="22"/>
                <w:szCs w:val="22"/>
                <w:lang w:eastAsia="lt-LT"/>
              </w:rPr>
              <w:t>P</w:t>
            </w:r>
            <w:r w:rsidRPr="00467B70">
              <w:rPr>
                <w:sz w:val="22"/>
                <w:szCs w:val="22"/>
                <w:lang w:eastAsia="lt-LT"/>
              </w:rPr>
              <w:t xml:space="preserve">adidėja nuo 50 iki </w:t>
            </w:r>
            <w:r w:rsidRPr="00467B70">
              <w:rPr>
                <w:sz w:val="22"/>
                <w:szCs w:val="22"/>
                <w:lang w:val="en-GB" w:eastAsia="lt-LT"/>
              </w:rPr>
              <w:t>70 proc.</w:t>
            </w:r>
            <w:r>
              <w:rPr>
                <w:sz w:val="22"/>
                <w:szCs w:val="22"/>
                <w:lang w:val="en-GB" w:eastAsia="lt-LT"/>
              </w:rPr>
              <w:t xml:space="preserve"> </w:t>
            </w:r>
          </w:p>
        </w:tc>
      </w:tr>
    </w:tbl>
    <w:p w14:paraId="6ECEE096" w14:textId="77777777" w:rsidR="00A14B16" w:rsidRPr="00215D8A" w:rsidRDefault="00A14B16" w:rsidP="00A14B16">
      <w:pPr>
        <w:rPr>
          <w:sz w:val="22"/>
          <w:szCs w:val="22"/>
        </w:rPr>
      </w:pPr>
    </w:p>
    <w:p w14:paraId="118AD0CF" w14:textId="77777777" w:rsidR="00A14B16" w:rsidRPr="00215D8A" w:rsidRDefault="00A14B16" w:rsidP="00A14B16">
      <w:pPr>
        <w:tabs>
          <w:tab w:val="left" w:pos="426"/>
        </w:tabs>
        <w:jc w:val="both"/>
        <w:rPr>
          <w:b/>
          <w:sz w:val="22"/>
          <w:szCs w:val="22"/>
          <w:lang w:eastAsia="lt-LT"/>
        </w:rPr>
      </w:pPr>
      <w:r w:rsidRPr="00215D8A">
        <w:rPr>
          <w:b/>
          <w:sz w:val="22"/>
          <w:szCs w:val="22"/>
          <w:lang w:eastAsia="lt-LT"/>
        </w:rPr>
        <w:t>9.</w:t>
      </w:r>
      <w:r w:rsidRPr="00215D8A">
        <w:rPr>
          <w:b/>
          <w:sz w:val="22"/>
          <w:szCs w:val="22"/>
          <w:lang w:eastAsia="lt-LT"/>
        </w:rPr>
        <w:tab/>
        <w:t>Rizika, kuriai esant nustatytos užduotys gali būti neįvykdytos</w:t>
      </w:r>
      <w:r w:rsidRPr="00215D8A">
        <w:rPr>
          <w:sz w:val="22"/>
          <w:szCs w:val="22"/>
          <w:lang w:eastAsia="lt-LT"/>
        </w:rPr>
        <w:t xml:space="preserve"> </w:t>
      </w:r>
      <w:r w:rsidRPr="00215D8A">
        <w:rPr>
          <w:b/>
          <w:sz w:val="22"/>
          <w:szCs w:val="22"/>
          <w:lang w:eastAsia="lt-LT"/>
        </w:rPr>
        <w:t>(aplinkybės, kurios gali turėti neigiamos įtakos įvykdyti šias užduotis)</w:t>
      </w:r>
    </w:p>
    <w:p w14:paraId="1579417C" w14:textId="77777777" w:rsidR="00A14B16" w:rsidRPr="00215D8A" w:rsidRDefault="00A14B16" w:rsidP="00A14B16">
      <w:pPr>
        <w:rPr>
          <w:sz w:val="22"/>
          <w:szCs w:val="22"/>
          <w:lang w:eastAsia="lt-LT"/>
        </w:rPr>
      </w:pPr>
      <w:r w:rsidRPr="00215D8A">
        <w:rPr>
          <w:sz w:val="22"/>
          <w:szCs w:val="22"/>
          <w:lang w:eastAsia="lt-LT"/>
        </w:rPr>
        <w:t>(pildoma suderinus su švietimo įstaigos vadovu)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A14B16" w:rsidRPr="00215D8A" w14:paraId="7C61A033" w14:textId="77777777" w:rsidTr="00536F52">
        <w:tc>
          <w:tcPr>
            <w:tcW w:w="9918" w:type="dxa"/>
            <w:tcBorders>
              <w:top w:val="single" w:sz="4" w:space="0" w:color="auto"/>
              <w:left w:val="single" w:sz="4" w:space="0" w:color="auto"/>
              <w:bottom w:val="single" w:sz="4" w:space="0" w:color="auto"/>
              <w:right w:val="single" w:sz="4" w:space="0" w:color="auto"/>
            </w:tcBorders>
            <w:hideMark/>
          </w:tcPr>
          <w:p w14:paraId="67D1F2EF" w14:textId="24309E90" w:rsidR="00A14B16" w:rsidRPr="00215D8A" w:rsidRDefault="00A14B16" w:rsidP="00C336B4">
            <w:pPr>
              <w:jc w:val="both"/>
              <w:rPr>
                <w:sz w:val="22"/>
                <w:szCs w:val="22"/>
                <w:lang w:eastAsia="lt-LT"/>
              </w:rPr>
            </w:pPr>
            <w:r w:rsidRPr="00215D8A">
              <w:rPr>
                <w:sz w:val="22"/>
                <w:szCs w:val="22"/>
                <w:lang w:eastAsia="lt-LT"/>
              </w:rPr>
              <w:t>9.1.</w:t>
            </w:r>
            <w:r w:rsidR="00166713" w:rsidRPr="00215D8A">
              <w:rPr>
                <w:sz w:val="22"/>
                <w:szCs w:val="22"/>
                <w:lang w:eastAsia="lt-LT"/>
              </w:rPr>
              <w:t xml:space="preserve"> </w:t>
            </w:r>
          </w:p>
        </w:tc>
      </w:tr>
      <w:tr w:rsidR="00A14B16" w:rsidRPr="00215D8A" w14:paraId="1C657B84" w14:textId="77777777" w:rsidTr="00536F52">
        <w:tc>
          <w:tcPr>
            <w:tcW w:w="9918" w:type="dxa"/>
            <w:tcBorders>
              <w:top w:val="single" w:sz="4" w:space="0" w:color="auto"/>
              <w:left w:val="single" w:sz="4" w:space="0" w:color="auto"/>
              <w:bottom w:val="single" w:sz="4" w:space="0" w:color="auto"/>
              <w:right w:val="single" w:sz="4" w:space="0" w:color="auto"/>
            </w:tcBorders>
            <w:hideMark/>
          </w:tcPr>
          <w:p w14:paraId="484BBB83" w14:textId="77777777" w:rsidR="00A14B16" w:rsidRPr="00215D8A" w:rsidRDefault="00A14B16" w:rsidP="00C336B4">
            <w:pPr>
              <w:jc w:val="both"/>
              <w:rPr>
                <w:sz w:val="22"/>
                <w:szCs w:val="22"/>
                <w:lang w:eastAsia="lt-LT"/>
              </w:rPr>
            </w:pPr>
            <w:r w:rsidRPr="00215D8A">
              <w:rPr>
                <w:sz w:val="22"/>
                <w:szCs w:val="22"/>
                <w:lang w:eastAsia="lt-LT"/>
              </w:rPr>
              <w:t>9.2.</w:t>
            </w:r>
          </w:p>
        </w:tc>
      </w:tr>
      <w:tr w:rsidR="00A14B16" w:rsidRPr="00215D8A" w14:paraId="45D0A250" w14:textId="77777777" w:rsidTr="00536F52">
        <w:tc>
          <w:tcPr>
            <w:tcW w:w="9918" w:type="dxa"/>
            <w:tcBorders>
              <w:top w:val="single" w:sz="4" w:space="0" w:color="auto"/>
              <w:left w:val="single" w:sz="4" w:space="0" w:color="auto"/>
              <w:bottom w:val="single" w:sz="4" w:space="0" w:color="auto"/>
              <w:right w:val="single" w:sz="4" w:space="0" w:color="auto"/>
            </w:tcBorders>
            <w:hideMark/>
          </w:tcPr>
          <w:p w14:paraId="7C403225" w14:textId="77777777" w:rsidR="00A14B16" w:rsidRPr="00215D8A" w:rsidRDefault="00A14B16" w:rsidP="00C336B4">
            <w:pPr>
              <w:jc w:val="both"/>
              <w:rPr>
                <w:sz w:val="22"/>
                <w:szCs w:val="22"/>
                <w:lang w:eastAsia="lt-LT"/>
              </w:rPr>
            </w:pPr>
            <w:r w:rsidRPr="00215D8A">
              <w:rPr>
                <w:sz w:val="22"/>
                <w:szCs w:val="22"/>
                <w:lang w:eastAsia="lt-LT"/>
              </w:rPr>
              <w:t>9.3.</w:t>
            </w:r>
          </w:p>
        </w:tc>
      </w:tr>
    </w:tbl>
    <w:p w14:paraId="6FEFAE0D" w14:textId="77777777" w:rsidR="00A14B16" w:rsidRPr="00215D8A" w:rsidRDefault="00A14B16" w:rsidP="00A14B16">
      <w:pPr>
        <w:jc w:val="center"/>
        <w:rPr>
          <w:b/>
          <w:sz w:val="22"/>
          <w:szCs w:val="22"/>
          <w:lang w:eastAsia="lt-LT"/>
        </w:rPr>
      </w:pPr>
    </w:p>
    <w:p w14:paraId="58F52481" w14:textId="77777777" w:rsidR="00A14B16" w:rsidRPr="00215D8A" w:rsidRDefault="00A14B16" w:rsidP="00A14B16">
      <w:pPr>
        <w:jc w:val="center"/>
        <w:rPr>
          <w:b/>
          <w:sz w:val="22"/>
          <w:szCs w:val="22"/>
          <w:lang w:eastAsia="lt-LT"/>
        </w:rPr>
      </w:pPr>
      <w:r w:rsidRPr="00215D8A">
        <w:rPr>
          <w:b/>
          <w:sz w:val="22"/>
          <w:szCs w:val="22"/>
          <w:lang w:eastAsia="lt-LT"/>
        </w:rPr>
        <w:t>VI SKYRIUS</w:t>
      </w:r>
    </w:p>
    <w:p w14:paraId="4F864566" w14:textId="77777777" w:rsidR="00A14B16" w:rsidRPr="00215D8A" w:rsidRDefault="00A14B16" w:rsidP="00A14B16">
      <w:pPr>
        <w:jc w:val="center"/>
        <w:rPr>
          <w:b/>
          <w:sz w:val="22"/>
          <w:szCs w:val="22"/>
          <w:lang w:eastAsia="lt-LT"/>
        </w:rPr>
      </w:pPr>
      <w:r w:rsidRPr="00215D8A">
        <w:rPr>
          <w:b/>
          <w:sz w:val="22"/>
          <w:szCs w:val="22"/>
          <w:lang w:eastAsia="lt-LT"/>
        </w:rPr>
        <w:t>VERTINIMO PAGRINDIMAS IR SIŪLYMAI</w:t>
      </w:r>
    </w:p>
    <w:p w14:paraId="6D214068" w14:textId="77777777" w:rsidR="00A14B16" w:rsidRPr="00215D8A" w:rsidRDefault="00A14B16" w:rsidP="00A14B16">
      <w:pPr>
        <w:jc w:val="center"/>
        <w:rPr>
          <w:sz w:val="22"/>
          <w:szCs w:val="22"/>
          <w:lang w:eastAsia="lt-LT"/>
        </w:rPr>
      </w:pPr>
    </w:p>
    <w:p w14:paraId="2FB0B444" w14:textId="0CC2E5D5" w:rsidR="00A14B16" w:rsidRPr="00215D8A" w:rsidRDefault="00A14B16" w:rsidP="00A14B16">
      <w:pPr>
        <w:tabs>
          <w:tab w:val="right" w:leader="underscore" w:pos="9071"/>
        </w:tabs>
        <w:jc w:val="both"/>
        <w:rPr>
          <w:sz w:val="22"/>
          <w:szCs w:val="22"/>
          <w:lang w:eastAsia="lt-LT"/>
        </w:rPr>
      </w:pPr>
      <w:r w:rsidRPr="00215D8A">
        <w:rPr>
          <w:b/>
          <w:sz w:val="22"/>
          <w:szCs w:val="22"/>
          <w:lang w:eastAsia="lt-LT"/>
        </w:rPr>
        <w:t>10. Įvertinimas, jo pagrindimas ir siūlymai:</w:t>
      </w:r>
      <w:r w:rsidR="00536F52">
        <w:rPr>
          <w:sz w:val="22"/>
          <w:szCs w:val="22"/>
          <w:lang w:eastAsia="lt-LT"/>
        </w:rPr>
        <w:t xml:space="preserve"> ___________________________________________________</w:t>
      </w:r>
    </w:p>
    <w:p w14:paraId="2900707E" w14:textId="1357078D" w:rsidR="00A14B16" w:rsidRPr="00215D8A" w:rsidRDefault="00A14B16" w:rsidP="00A14B16">
      <w:pPr>
        <w:tabs>
          <w:tab w:val="right" w:leader="underscore" w:pos="9071"/>
        </w:tabs>
        <w:jc w:val="both"/>
        <w:rPr>
          <w:sz w:val="22"/>
          <w:szCs w:val="22"/>
          <w:lang w:eastAsia="lt-LT"/>
        </w:rPr>
      </w:pPr>
      <w:r w:rsidRPr="00215D8A">
        <w:rPr>
          <w:sz w:val="22"/>
          <w:szCs w:val="22"/>
          <w:lang w:eastAsia="lt-LT"/>
        </w:rPr>
        <w:t>____________________________________________________________________________</w:t>
      </w:r>
      <w:r w:rsidR="00536F52">
        <w:rPr>
          <w:sz w:val="22"/>
          <w:szCs w:val="22"/>
          <w:lang w:eastAsia="lt-LT"/>
        </w:rPr>
        <w:t>_____________</w:t>
      </w:r>
    </w:p>
    <w:p w14:paraId="10E858CF" w14:textId="642667FF" w:rsidR="00A14B16" w:rsidRPr="00215D8A" w:rsidRDefault="00536F52" w:rsidP="00A14B16">
      <w:pPr>
        <w:tabs>
          <w:tab w:val="right" w:leader="underscore" w:pos="9071"/>
        </w:tabs>
        <w:jc w:val="both"/>
        <w:rPr>
          <w:sz w:val="22"/>
          <w:szCs w:val="22"/>
          <w:lang w:eastAsia="lt-LT"/>
        </w:rPr>
      </w:pPr>
      <w:r>
        <w:rPr>
          <w:sz w:val="22"/>
          <w:szCs w:val="22"/>
          <w:lang w:eastAsia="lt-LT"/>
        </w:rPr>
        <w:t>_________________________________________________________________________________________</w:t>
      </w:r>
    </w:p>
    <w:p w14:paraId="3CA3B82B" w14:textId="77777777" w:rsidR="00A14B16" w:rsidRPr="00215D8A" w:rsidRDefault="00A14B16" w:rsidP="00A14B16">
      <w:pPr>
        <w:rPr>
          <w:sz w:val="22"/>
          <w:szCs w:val="22"/>
          <w:lang w:eastAsia="lt-LT"/>
        </w:rPr>
      </w:pPr>
    </w:p>
    <w:p w14:paraId="6FDD2196" w14:textId="77777777" w:rsidR="00A14B16" w:rsidRPr="00215D8A" w:rsidRDefault="00A14B16" w:rsidP="00A14B16">
      <w:pPr>
        <w:tabs>
          <w:tab w:val="left" w:pos="4253"/>
          <w:tab w:val="left" w:pos="6946"/>
        </w:tabs>
        <w:jc w:val="both"/>
        <w:rPr>
          <w:sz w:val="22"/>
          <w:szCs w:val="22"/>
          <w:lang w:eastAsia="lt-LT"/>
        </w:rPr>
      </w:pPr>
      <w:r w:rsidRPr="00215D8A">
        <w:rPr>
          <w:sz w:val="22"/>
          <w:szCs w:val="22"/>
          <w:lang w:eastAsia="lt-LT"/>
        </w:rPr>
        <w:t>____________________                          __________                    _________________         __________</w:t>
      </w:r>
    </w:p>
    <w:p w14:paraId="115E5AC6" w14:textId="2E46B111" w:rsidR="00A14B16" w:rsidRPr="00215D8A" w:rsidRDefault="00A14B16" w:rsidP="00A14B16">
      <w:pPr>
        <w:tabs>
          <w:tab w:val="left" w:pos="4536"/>
          <w:tab w:val="left" w:pos="7230"/>
        </w:tabs>
        <w:jc w:val="both"/>
        <w:rPr>
          <w:color w:val="000000"/>
          <w:sz w:val="22"/>
          <w:szCs w:val="22"/>
          <w:lang w:eastAsia="lt-LT"/>
        </w:rPr>
      </w:pPr>
      <w:r w:rsidRPr="00215D8A">
        <w:rPr>
          <w:sz w:val="22"/>
          <w:szCs w:val="22"/>
          <w:lang w:eastAsia="lt-LT"/>
        </w:rPr>
        <w:t>(</w:t>
      </w:r>
      <w:r w:rsidRPr="00215D8A">
        <w:rPr>
          <w:color w:val="000000"/>
          <w:sz w:val="22"/>
          <w:szCs w:val="22"/>
          <w:lang w:eastAsia="lt-LT"/>
        </w:rPr>
        <w:t xml:space="preserve">mokykloje – mokyklos tarybos                </w:t>
      </w:r>
      <w:r w:rsidR="00536F52">
        <w:rPr>
          <w:sz w:val="22"/>
          <w:szCs w:val="22"/>
          <w:lang w:eastAsia="lt-LT"/>
        </w:rPr>
        <w:t xml:space="preserve">     </w:t>
      </w:r>
      <w:r w:rsidRPr="00215D8A">
        <w:rPr>
          <w:sz w:val="22"/>
          <w:szCs w:val="22"/>
          <w:lang w:eastAsia="lt-LT"/>
        </w:rPr>
        <w:t xml:space="preserve">  (parašas)     </w:t>
      </w:r>
      <w:r w:rsidR="00536F52">
        <w:rPr>
          <w:sz w:val="22"/>
          <w:szCs w:val="22"/>
          <w:lang w:eastAsia="lt-LT"/>
        </w:rPr>
        <w:t xml:space="preserve">           </w:t>
      </w:r>
      <w:r w:rsidRPr="00215D8A">
        <w:rPr>
          <w:sz w:val="22"/>
          <w:szCs w:val="22"/>
          <w:lang w:eastAsia="lt-LT"/>
        </w:rPr>
        <w:t>(vardas ir pavardė)                      (data)</w:t>
      </w:r>
    </w:p>
    <w:p w14:paraId="6BCD2B54" w14:textId="77777777" w:rsidR="00A14B16" w:rsidRPr="00215D8A" w:rsidRDefault="00A14B16" w:rsidP="00A14B16">
      <w:pPr>
        <w:tabs>
          <w:tab w:val="left" w:pos="4536"/>
          <w:tab w:val="left" w:pos="7230"/>
        </w:tabs>
        <w:jc w:val="both"/>
        <w:rPr>
          <w:color w:val="000000"/>
          <w:sz w:val="22"/>
          <w:szCs w:val="22"/>
          <w:lang w:eastAsia="lt-LT"/>
        </w:rPr>
      </w:pPr>
      <w:r w:rsidRPr="00215D8A">
        <w:rPr>
          <w:color w:val="000000"/>
          <w:sz w:val="22"/>
          <w:szCs w:val="22"/>
          <w:lang w:eastAsia="lt-LT"/>
        </w:rPr>
        <w:t xml:space="preserve">įgaliotas asmuo, švietimo pagalbos įstaigoje – </w:t>
      </w:r>
    </w:p>
    <w:p w14:paraId="390427B5" w14:textId="77777777" w:rsidR="00A14B16" w:rsidRPr="00215D8A" w:rsidRDefault="00A14B16" w:rsidP="00A14B16">
      <w:pPr>
        <w:tabs>
          <w:tab w:val="left" w:pos="4536"/>
          <w:tab w:val="left" w:pos="7230"/>
        </w:tabs>
        <w:jc w:val="both"/>
        <w:rPr>
          <w:color w:val="000000"/>
          <w:sz w:val="22"/>
          <w:szCs w:val="22"/>
          <w:lang w:eastAsia="lt-LT"/>
        </w:rPr>
      </w:pPr>
      <w:r w:rsidRPr="00215D8A">
        <w:rPr>
          <w:color w:val="000000"/>
          <w:sz w:val="22"/>
          <w:szCs w:val="22"/>
          <w:lang w:eastAsia="lt-LT"/>
        </w:rPr>
        <w:t xml:space="preserve">savivaldos institucijos įgaliotas asmuo / </w:t>
      </w:r>
    </w:p>
    <w:p w14:paraId="6F741DB2" w14:textId="77777777" w:rsidR="00A14B16" w:rsidRPr="00215D8A" w:rsidRDefault="00A14B16" w:rsidP="00A14B16">
      <w:pPr>
        <w:tabs>
          <w:tab w:val="left" w:pos="4536"/>
          <w:tab w:val="left" w:pos="7230"/>
        </w:tabs>
        <w:jc w:val="both"/>
        <w:rPr>
          <w:sz w:val="22"/>
          <w:szCs w:val="22"/>
          <w:lang w:eastAsia="lt-LT"/>
        </w:rPr>
      </w:pPr>
      <w:r w:rsidRPr="00215D8A">
        <w:rPr>
          <w:color w:val="000000"/>
          <w:sz w:val="22"/>
          <w:szCs w:val="22"/>
          <w:lang w:eastAsia="lt-LT"/>
        </w:rPr>
        <w:t>darbuotojų atstovavimą įgyvendinantis asmuo)</w:t>
      </w:r>
    </w:p>
    <w:p w14:paraId="54A438CA" w14:textId="77777777" w:rsidR="00A14B16" w:rsidRPr="00215D8A" w:rsidRDefault="00A14B16" w:rsidP="00A14B16">
      <w:pPr>
        <w:tabs>
          <w:tab w:val="left" w:pos="5529"/>
          <w:tab w:val="left" w:pos="8364"/>
        </w:tabs>
        <w:jc w:val="both"/>
        <w:rPr>
          <w:sz w:val="22"/>
          <w:szCs w:val="22"/>
          <w:lang w:eastAsia="lt-LT"/>
        </w:rPr>
      </w:pPr>
    </w:p>
    <w:p w14:paraId="3B23726D" w14:textId="1EED264E" w:rsidR="00A14B16" w:rsidRPr="00215D8A" w:rsidRDefault="00A14B16" w:rsidP="00A14B16">
      <w:pPr>
        <w:tabs>
          <w:tab w:val="right" w:leader="underscore" w:pos="9071"/>
        </w:tabs>
        <w:jc w:val="both"/>
        <w:rPr>
          <w:sz w:val="22"/>
          <w:szCs w:val="22"/>
          <w:lang w:eastAsia="lt-LT"/>
        </w:rPr>
      </w:pPr>
      <w:r w:rsidRPr="00215D8A">
        <w:rPr>
          <w:b/>
          <w:sz w:val="22"/>
          <w:szCs w:val="22"/>
          <w:lang w:eastAsia="lt-LT"/>
        </w:rPr>
        <w:t>11. Įvertinimas, jo pagrindimas ir siūlymai:</w:t>
      </w:r>
      <w:r w:rsidR="00536F52">
        <w:rPr>
          <w:sz w:val="22"/>
          <w:szCs w:val="22"/>
          <w:lang w:eastAsia="lt-LT"/>
        </w:rPr>
        <w:t xml:space="preserve"> ___________________________________________________</w:t>
      </w:r>
    </w:p>
    <w:p w14:paraId="59E99FA8" w14:textId="77777777" w:rsidR="00A14B16" w:rsidRPr="00215D8A" w:rsidRDefault="00A14B16" w:rsidP="00536F52">
      <w:pPr>
        <w:tabs>
          <w:tab w:val="right" w:leader="underscore" w:pos="9781"/>
        </w:tabs>
        <w:jc w:val="both"/>
        <w:rPr>
          <w:sz w:val="22"/>
          <w:szCs w:val="22"/>
          <w:lang w:eastAsia="lt-LT"/>
        </w:rPr>
      </w:pPr>
      <w:r w:rsidRPr="00215D8A">
        <w:rPr>
          <w:sz w:val="22"/>
          <w:szCs w:val="22"/>
          <w:lang w:eastAsia="lt-LT"/>
        </w:rPr>
        <w:tab/>
      </w:r>
    </w:p>
    <w:p w14:paraId="729EC49F" w14:textId="58CFBA5E" w:rsidR="00A14B16" w:rsidRPr="00215D8A" w:rsidRDefault="00536F52" w:rsidP="00A14B16">
      <w:pPr>
        <w:tabs>
          <w:tab w:val="right" w:leader="underscore" w:pos="9071"/>
        </w:tabs>
        <w:jc w:val="both"/>
        <w:rPr>
          <w:sz w:val="22"/>
          <w:szCs w:val="22"/>
          <w:lang w:eastAsia="lt-LT"/>
        </w:rPr>
      </w:pPr>
      <w:r>
        <w:rPr>
          <w:sz w:val="22"/>
          <w:szCs w:val="22"/>
          <w:lang w:eastAsia="lt-LT"/>
        </w:rPr>
        <w:t>_________________________________________________________________________________________</w:t>
      </w:r>
    </w:p>
    <w:p w14:paraId="4FEA0ABC" w14:textId="77777777" w:rsidR="00A14B16" w:rsidRPr="00215D8A" w:rsidRDefault="00A14B16" w:rsidP="00A14B16">
      <w:pPr>
        <w:tabs>
          <w:tab w:val="right" w:leader="underscore" w:pos="9071"/>
        </w:tabs>
        <w:jc w:val="both"/>
        <w:rPr>
          <w:sz w:val="22"/>
          <w:szCs w:val="22"/>
          <w:lang w:eastAsia="lt-LT"/>
        </w:rPr>
      </w:pPr>
    </w:p>
    <w:p w14:paraId="60AABB9E" w14:textId="697D1F86" w:rsidR="00A14B16" w:rsidRPr="00215D8A" w:rsidRDefault="00A14B16" w:rsidP="00A14B16">
      <w:pPr>
        <w:tabs>
          <w:tab w:val="left" w:pos="4253"/>
          <w:tab w:val="left" w:pos="6946"/>
        </w:tabs>
        <w:jc w:val="both"/>
        <w:rPr>
          <w:sz w:val="22"/>
          <w:szCs w:val="22"/>
          <w:lang w:eastAsia="lt-LT"/>
        </w:rPr>
      </w:pPr>
      <w:r w:rsidRPr="00215D8A">
        <w:rPr>
          <w:sz w:val="22"/>
          <w:szCs w:val="22"/>
          <w:lang w:eastAsia="lt-LT"/>
        </w:rPr>
        <w:t xml:space="preserve">______________________            </w:t>
      </w:r>
      <w:r w:rsidR="00536F52">
        <w:rPr>
          <w:sz w:val="22"/>
          <w:szCs w:val="22"/>
          <w:lang w:eastAsia="lt-LT"/>
        </w:rPr>
        <w:t xml:space="preserve">            </w:t>
      </w:r>
      <w:r w:rsidRPr="00215D8A">
        <w:rPr>
          <w:sz w:val="22"/>
          <w:szCs w:val="22"/>
          <w:lang w:eastAsia="lt-LT"/>
        </w:rPr>
        <w:t xml:space="preserve">   _________               ________________         __________</w:t>
      </w:r>
    </w:p>
    <w:p w14:paraId="10EC76C4" w14:textId="474AC383" w:rsidR="00A14B16" w:rsidRPr="00215D8A" w:rsidRDefault="00A14B16" w:rsidP="00A14B16">
      <w:pPr>
        <w:tabs>
          <w:tab w:val="left" w:pos="1276"/>
          <w:tab w:val="left" w:pos="4536"/>
          <w:tab w:val="left" w:pos="7230"/>
        </w:tabs>
        <w:jc w:val="both"/>
        <w:rPr>
          <w:color w:val="000000"/>
          <w:sz w:val="22"/>
          <w:szCs w:val="22"/>
          <w:lang w:eastAsia="lt-LT"/>
        </w:rPr>
      </w:pPr>
      <w:r w:rsidRPr="00215D8A">
        <w:rPr>
          <w:sz w:val="22"/>
          <w:szCs w:val="22"/>
          <w:lang w:eastAsia="lt-LT"/>
        </w:rPr>
        <w:t xml:space="preserve">(valstybinės </w:t>
      </w:r>
      <w:r w:rsidRPr="00215D8A">
        <w:rPr>
          <w:color w:val="000000"/>
          <w:sz w:val="22"/>
          <w:szCs w:val="22"/>
          <w:lang w:eastAsia="lt-LT"/>
        </w:rPr>
        <w:t xml:space="preserve">švietimo įstaigos savininko          </w:t>
      </w:r>
      <w:r w:rsidR="00536F52">
        <w:rPr>
          <w:sz w:val="22"/>
          <w:szCs w:val="22"/>
          <w:lang w:eastAsia="lt-LT"/>
        </w:rPr>
        <w:t xml:space="preserve">(parašas)               </w:t>
      </w:r>
      <w:r w:rsidRPr="00215D8A">
        <w:rPr>
          <w:sz w:val="22"/>
          <w:szCs w:val="22"/>
          <w:lang w:eastAsia="lt-LT"/>
        </w:rPr>
        <w:t xml:space="preserve"> (vardas ir pavardė)                       (data)</w:t>
      </w:r>
    </w:p>
    <w:p w14:paraId="5A94F2ED" w14:textId="77777777" w:rsidR="00A14B16" w:rsidRPr="00215D8A" w:rsidRDefault="00A14B16" w:rsidP="00A14B16">
      <w:pPr>
        <w:tabs>
          <w:tab w:val="left" w:pos="1276"/>
          <w:tab w:val="left" w:pos="4536"/>
          <w:tab w:val="left" w:pos="7230"/>
        </w:tabs>
        <w:jc w:val="both"/>
        <w:rPr>
          <w:color w:val="000000"/>
          <w:sz w:val="22"/>
          <w:szCs w:val="22"/>
          <w:lang w:eastAsia="lt-LT"/>
        </w:rPr>
      </w:pPr>
      <w:r w:rsidRPr="00215D8A">
        <w:rPr>
          <w:color w:val="000000"/>
          <w:sz w:val="22"/>
          <w:szCs w:val="22"/>
          <w:lang w:eastAsia="lt-LT"/>
        </w:rPr>
        <w:t>teises ir pareigas įgyvendinančios institucijos</w:t>
      </w:r>
    </w:p>
    <w:p w14:paraId="1F385101" w14:textId="77777777" w:rsidR="00A14B16" w:rsidRPr="00215D8A" w:rsidRDefault="00A14B16" w:rsidP="00A14B16">
      <w:pPr>
        <w:tabs>
          <w:tab w:val="left" w:pos="1276"/>
          <w:tab w:val="left" w:pos="4536"/>
          <w:tab w:val="left" w:pos="7230"/>
        </w:tabs>
        <w:jc w:val="both"/>
        <w:rPr>
          <w:sz w:val="22"/>
          <w:szCs w:val="22"/>
          <w:lang w:eastAsia="lt-LT"/>
        </w:rPr>
      </w:pPr>
      <w:r w:rsidRPr="00215D8A">
        <w:rPr>
          <w:color w:val="000000"/>
          <w:sz w:val="22"/>
          <w:szCs w:val="22"/>
          <w:lang w:eastAsia="lt-LT"/>
        </w:rPr>
        <w:t xml:space="preserve">(dalyvių susirinkimo) įgalioto asmens </w:t>
      </w:r>
      <w:r w:rsidRPr="00215D8A">
        <w:rPr>
          <w:sz w:val="22"/>
          <w:szCs w:val="22"/>
          <w:lang w:eastAsia="lt-LT"/>
        </w:rPr>
        <w:t>pareigos;</w:t>
      </w:r>
    </w:p>
    <w:p w14:paraId="4E886436" w14:textId="77777777" w:rsidR="00A14B16" w:rsidRPr="00215D8A" w:rsidRDefault="00A14B16" w:rsidP="00A14B16">
      <w:pPr>
        <w:tabs>
          <w:tab w:val="left" w:pos="1276"/>
          <w:tab w:val="left" w:pos="4536"/>
          <w:tab w:val="left" w:pos="7230"/>
        </w:tabs>
        <w:jc w:val="both"/>
        <w:rPr>
          <w:sz w:val="22"/>
          <w:szCs w:val="22"/>
          <w:lang w:eastAsia="lt-LT"/>
        </w:rPr>
      </w:pPr>
      <w:r w:rsidRPr="00215D8A">
        <w:rPr>
          <w:sz w:val="22"/>
          <w:szCs w:val="22"/>
          <w:lang w:eastAsia="lt-LT"/>
        </w:rPr>
        <w:t>savivaldybės švietimo įstaigos atveju – meras)</w:t>
      </w:r>
    </w:p>
    <w:p w14:paraId="61794514" w14:textId="77777777" w:rsidR="00A14B16" w:rsidRPr="00215D8A" w:rsidRDefault="00A14B16" w:rsidP="00A14B16">
      <w:pPr>
        <w:tabs>
          <w:tab w:val="left" w:pos="6237"/>
          <w:tab w:val="right" w:pos="8306"/>
        </w:tabs>
        <w:rPr>
          <w:color w:val="000000"/>
          <w:sz w:val="22"/>
          <w:szCs w:val="22"/>
        </w:rPr>
      </w:pPr>
    </w:p>
    <w:p w14:paraId="045C0BD4" w14:textId="77777777" w:rsidR="00A14B16" w:rsidRPr="00215D8A" w:rsidRDefault="00A14B16" w:rsidP="00A14B16">
      <w:pPr>
        <w:tabs>
          <w:tab w:val="left" w:pos="6237"/>
          <w:tab w:val="right" w:pos="8306"/>
        </w:tabs>
        <w:rPr>
          <w:color w:val="000000"/>
          <w:sz w:val="22"/>
          <w:szCs w:val="22"/>
        </w:rPr>
      </w:pPr>
      <w:r w:rsidRPr="00215D8A">
        <w:rPr>
          <w:color w:val="000000"/>
          <w:sz w:val="22"/>
          <w:szCs w:val="22"/>
        </w:rPr>
        <w:t>Galutinis metų veiklos ataskaitos įvertinimas ______________________.</w:t>
      </w:r>
    </w:p>
    <w:p w14:paraId="5A3E6548" w14:textId="77777777" w:rsidR="00A14B16" w:rsidRPr="00215D8A" w:rsidRDefault="00A14B16" w:rsidP="00A14B16">
      <w:pPr>
        <w:jc w:val="center"/>
        <w:rPr>
          <w:b/>
          <w:sz w:val="22"/>
          <w:szCs w:val="22"/>
          <w:lang w:eastAsia="lt-LT"/>
        </w:rPr>
      </w:pPr>
    </w:p>
    <w:p w14:paraId="26C06DE0" w14:textId="77777777" w:rsidR="00A14B16" w:rsidRPr="00215D8A" w:rsidRDefault="00A14B16" w:rsidP="00A14B16">
      <w:pPr>
        <w:tabs>
          <w:tab w:val="left" w:pos="1276"/>
          <w:tab w:val="left" w:pos="5954"/>
          <w:tab w:val="left" w:pos="8364"/>
        </w:tabs>
        <w:jc w:val="both"/>
        <w:rPr>
          <w:sz w:val="22"/>
          <w:szCs w:val="22"/>
          <w:lang w:eastAsia="lt-LT"/>
        </w:rPr>
      </w:pPr>
    </w:p>
    <w:p w14:paraId="3F43E15F" w14:textId="77777777" w:rsidR="00A14B16" w:rsidRPr="00215D8A" w:rsidRDefault="00A14B16" w:rsidP="00A14B16">
      <w:pPr>
        <w:tabs>
          <w:tab w:val="left" w:pos="1276"/>
          <w:tab w:val="left" w:pos="5954"/>
          <w:tab w:val="left" w:pos="8364"/>
        </w:tabs>
        <w:jc w:val="both"/>
        <w:rPr>
          <w:sz w:val="22"/>
          <w:szCs w:val="22"/>
          <w:lang w:eastAsia="lt-LT"/>
        </w:rPr>
      </w:pPr>
      <w:r w:rsidRPr="00215D8A">
        <w:rPr>
          <w:sz w:val="22"/>
          <w:szCs w:val="22"/>
          <w:lang w:eastAsia="lt-LT"/>
        </w:rPr>
        <w:t>Susipažinau.</w:t>
      </w:r>
    </w:p>
    <w:p w14:paraId="2A29DFCA" w14:textId="77777777" w:rsidR="00A14B16" w:rsidRPr="00215D8A" w:rsidRDefault="00A14B16" w:rsidP="00A14B16">
      <w:pPr>
        <w:tabs>
          <w:tab w:val="left" w:pos="4253"/>
          <w:tab w:val="left" w:pos="6946"/>
        </w:tabs>
        <w:jc w:val="both"/>
        <w:rPr>
          <w:sz w:val="22"/>
          <w:szCs w:val="22"/>
          <w:lang w:eastAsia="lt-LT"/>
        </w:rPr>
      </w:pPr>
      <w:r w:rsidRPr="00215D8A">
        <w:rPr>
          <w:sz w:val="22"/>
          <w:szCs w:val="22"/>
          <w:lang w:eastAsia="lt-LT"/>
        </w:rPr>
        <w:t>____________________                 __________                    _________________         __________</w:t>
      </w:r>
    </w:p>
    <w:p w14:paraId="237B1FE7" w14:textId="77777777" w:rsidR="00A14B16" w:rsidRPr="00215D8A" w:rsidRDefault="00A14B16" w:rsidP="00A14B16">
      <w:pPr>
        <w:tabs>
          <w:tab w:val="left" w:pos="4536"/>
          <w:tab w:val="left" w:pos="7230"/>
        </w:tabs>
        <w:jc w:val="both"/>
        <w:rPr>
          <w:sz w:val="22"/>
          <w:szCs w:val="22"/>
          <w:lang w:eastAsia="lt-LT"/>
        </w:rPr>
      </w:pPr>
      <w:r w:rsidRPr="00215D8A">
        <w:rPr>
          <w:sz w:val="22"/>
          <w:szCs w:val="22"/>
          <w:lang w:eastAsia="lt-LT"/>
        </w:rPr>
        <w:t>(švietimo įstaigos vadovo pareigos)                  (parašas)                               (vardas ir pavardė)                      (data)</w:t>
      </w:r>
    </w:p>
    <w:p w14:paraId="64C6AE04" w14:textId="190937BF" w:rsidR="00EC6700" w:rsidRPr="00215D8A" w:rsidRDefault="00EC6700">
      <w:pPr>
        <w:rPr>
          <w:sz w:val="22"/>
          <w:szCs w:val="22"/>
        </w:rPr>
      </w:pPr>
    </w:p>
    <w:sectPr w:rsidR="00EC6700" w:rsidRPr="00215D8A" w:rsidSect="00C3096E">
      <w:footerReference w:type="default" r:id="rId11"/>
      <w:pgSz w:w="11906" w:h="16838"/>
      <w:pgMar w:top="851" w:right="566"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768F6" w14:textId="77777777" w:rsidR="004730D7" w:rsidRDefault="004730D7" w:rsidP="00DF0FC5">
      <w:r>
        <w:separator/>
      </w:r>
    </w:p>
  </w:endnote>
  <w:endnote w:type="continuationSeparator" w:id="0">
    <w:p w14:paraId="19706358" w14:textId="77777777" w:rsidR="004730D7" w:rsidRDefault="004730D7" w:rsidP="00DF0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398901"/>
      <w:docPartObj>
        <w:docPartGallery w:val="Page Numbers (Bottom of Page)"/>
        <w:docPartUnique/>
      </w:docPartObj>
    </w:sdtPr>
    <w:sdtContent>
      <w:p w14:paraId="137FEC4F" w14:textId="13181185" w:rsidR="00DF0FC5" w:rsidRDefault="00DF0FC5">
        <w:pPr>
          <w:pStyle w:val="Porat"/>
          <w:jc w:val="right"/>
        </w:pPr>
        <w:r>
          <w:fldChar w:fldCharType="begin"/>
        </w:r>
        <w:r>
          <w:instrText>PAGE   \* MERGEFORMAT</w:instrText>
        </w:r>
        <w:r>
          <w:fldChar w:fldCharType="separate"/>
        </w:r>
        <w:r w:rsidR="004730D7">
          <w:rPr>
            <w:noProof/>
          </w:rPr>
          <w:t>1</w:t>
        </w:r>
        <w:r>
          <w:fldChar w:fldCharType="end"/>
        </w:r>
      </w:p>
    </w:sdtContent>
  </w:sdt>
  <w:p w14:paraId="0266970D" w14:textId="77777777" w:rsidR="00DF0FC5" w:rsidRDefault="00DF0FC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80DD5" w14:textId="77777777" w:rsidR="004730D7" w:rsidRDefault="004730D7" w:rsidP="00DF0FC5">
      <w:r>
        <w:separator/>
      </w:r>
    </w:p>
  </w:footnote>
  <w:footnote w:type="continuationSeparator" w:id="0">
    <w:p w14:paraId="1A88023A" w14:textId="77777777" w:rsidR="004730D7" w:rsidRDefault="004730D7" w:rsidP="00DF0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2E5"/>
    <w:multiLevelType w:val="multilevel"/>
    <w:tmpl w:val="792CEFE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BE4470C"/>
    <w:multiLevelType w:val="hybridMultilevel"/>
    <w:tmpl w:val="9BE2D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34"/>
    <w:rsid w:val="00000357"/>
    <w:rsid w:val="00061A84"/>
    <w:rsid w:val="000875D5"/>
    <w:rsid w:val="000A5FC1"/>
    <w:rsid w:val="000D0AEC"/>
    <w:rsid w:val="000D0B81"/>
    <w:rsid w:val="000D3F3F"/>
    <w:rsid w:val="000D5552"/>
    <w:rsid w:val="000D66B9"/>
    <w:rsid w:val="001065CF"/>
    <w:rsid w:val="00152719"/>
    <w:rsid w:val="00166713"/>
    <w:rsid w:val="001677A3"/>
    <w:rsid w:val="00187D1F"/>
    <w:rsid w:val="00191EAE"/>
    <w:rsid w:val="00193DA7"/>
    <w:rsid w:val="001B04C7"/>
    <w:rsid w:val="001C4A43"/>
    <w:rsid w:val="001D3B6C"/>
    <w:rsid w:val="002058F3"/>
    <w:rsid w:val="0020707D"/>
    <w:rsid w:val="00207184"/>
    <w:rsid w:val="00210502"/>
    <w:rsid w:val="00211212"/>
    <w:rsid w:val="00215D8A"/>
    <w:rsid w:val="002238D2"/>
    <w:rsid w:val="00223E77"/>
    <w:rsid w:val="002373D1"/>
    <w:rsid w:val="00247963"/>
    <w:rsid w:val="002540FF"/>
    <w:rsid w:val="00270907"/>
    <w:rsid w:val="002C5C66"/>
    <w:rsid w:val="002C7766"/>
    <w:rsid w:val="002E23FF"/>
    <w:rsid w:val="003270C8"/>
    <w:rsid w:val="00330685"/>
    <w:rsid w:val="00336A7A"/>
    <w:rsid w:val="00350229"/>
    <w:rsid w:val="00383A31"/>
    <w:rsid w:val="003A3857"/>
    <w:rsid w:val="003A54F5"/>
    <w:rsid w:val="003A5B92"/>
    <w:rsid w:val="003C6847"/>
    <w:rsid w:val="003D77D5"/>
    <w:rsid w:val="003E36DF"/>
    <w:rsid w:val="003F51A7"/>
    <w:rsid w:val="0040543B"/>
    <w:rsid w:val="00423EC8"/>
    <w:rsid w:val="004242F4"/>
    <w:rsid w:val="00467B70"/>
    <w:rsid w:val="004730D7"/>
    <w:rsid w:val="0047415A"/>
    <w:rsid w:val="0049028C"/>
    <w:rsid w:val="004A3EDA"/>
    <w:rsid w:val="004A73EB"/>
    <w:rsid w:val="004E6B16"/>
    <w:rsid w:val="00502BD6"/>
    <w:rsid w:val="00505BEB"/>
    <w:rsid w:val="00535A50"/>
    <w:rsid w:val="00536F52"/>
    <w:rsid w:val="00543389"/>
    <w:rsid w:val="0055176C"/>
    <w:rsid w:val="00554375"/>
    <w:rsid w:val="00567133"/>
    <w:rsid w:val="00584FCB"/>
    <w:rsid w:val="00586364"/>
    <w:rsid w:val="005C1759"/>
    <w:rsid w:val="0060419E"/>
    <w:rsid w:val="0061345A"/>
    <w:rsid w:val="006613F1"/>
    <w:rsid w:val="00695F18"/>
    <w:rsid w:val="006B3E8B"/>
    <w:rsid w:val="006C4DFA"/>
    <w:rsid w:val="006D2AF2"/>
    <w:rsid w:val="006F7139"/>
    <w:rsid w:val="0071337C"/>
    <w:rsid w:val="00756D34"/>
    <w:rsid w:val="00774084"/>
    <w:rsid w:val="007A0A1D"/>
    <w:rsid w:val="007B0FA5"/>
    <w:rsid w:val="007B7022"/>
    <w:rsid w:val="007B7899"/>
    <w:rsid w:val="007E6320"/>
    <w:rsid w:val="007F33CC"/>
    <w:rsid w:val="00802562"/>
    <w:rsid w:val="00823CEA"/>
    <w:rsid w:val="0086410F"/>
    <w:rsid w:val="008676F5"/>
    <w:rsid w:val="00867DE1"/>
    <w:rsid w:val="00871E98"/>
    <w:rsid w:val="008A1912"/>
    <w:rsid w:val="008B4E6E"/>
    <w:rsid w:val="008F09BA"/>
    <w:rsid w:val="00907AD6"/>
    <w:rsid w:val="00911F78"/>
    <w:rsid w:val="009156A6"/>
    <w:rsid w:val="00925AD6"/>
    <w:rsid w:val="00936654"/>
    <w:rsid w:val="009A24B8"/>
    <w:rsid w:val="009A2FA3"/>
    <w:rsid w:val="009D240E"/>
    <w:rsid w:val="00A05C90"/>
    <w:rsid w:val="00A11917"/>
    <w:rsid w:val="00A14B16"/>
    <w:rsid w:val="00A214D0"/>
    <w:rsid w:val="00A33D02"/>
    <w:rsid w:val="00A35342"/>
    <w:rsid w:val="00A5265B"/>
    <w:rsid w:val="00A70374"/>
    <w:rsid w:val="00A81DCF"/>
    <w:rsid w:val="00A942DF"/>
    <w:rsid w:val="00A971D6"/>
    <w:rsid w:val="00AA1206"/>
    <w:rsid w:val="00AD2341"/>
    <w:rsid w:val="00AE5E03"/>
    <w:rsid w:val="00AF1675"/>
    <w:rsid w:val="00AF2E3E"/>
    <w:rsid w:val="00AF7E4F"/>
    <w:rsid w:val="00B1318C"/>
    <w:rsid w:val="00B212A8"/>
    <w:rsid w:val="00B231CF"/>
    <w:rsid w:val="00B84C4E"/>
    <w:rsid w:val="00B91B42"/>
    <w:rsid w:val="00B963D3"/>
    <w:rsid w:val="00BA2C05"/>
    <w:rsid w:val="00BA3D5F"/>
    <w:rsid w:val="00BD375B"/>
    <w:rsid w:val="00BD581A"/>
    <w:rsid w:val="00BF3274"/>
    <w:rsid w:val="00C27957"/>
    <w:rsid w:val="00C3096E"/>
    <w:rsid w:val="00C336B4"/>
    <w:rsid w:val="00C36741"/>
    <w:rsid w:val="00C5690D"/>
    <w:rsid w:val="00C678EC"/>
    <w:rsid w:val="00C86399"/>
    <w:rsid w:val="00C9336A"/>
    <w:rsid w:val="00CA6280"/>
    <w:rsid w:val="00CC3B96"/>
    <w:rsid w:val="00CD46EB"/>
    <w:rsid w:val="00CE03B6"/>
    <w:rsid w:val="00CE2CDF"/>
    <w:rsid w:val="00D3351B"/>
    <w:rsid w:val="00D43C95"/>
    <w:rsid w:val="00D6228E"/>
    <w:rsid w:val="00D9097D"/>
    <w:rsid w:val="00DB54E5"/>
    <w:rsid w:val="00DB57F1"/>
    <w:rsid w:val="00DB5926"/>
    <w:rsid w:val="00DC3FEF"/>
    <w:rsid w:val="00DF0FC5"/>
    <w:rsid w:val="00E25932"/>
    <w:rsid w:val="00E453AF"/>
    <w:rsid w:val="00E4568D"/>
    <w:rsid w:val="00EC6700"/>
    <w:rsid w:val="00ED42D8"/>
    <w:rsid w:val="00ED7274"/>
    <w:rsid w:val="00EF519E"/>
    <w:rsid w:val="00F2383B"/>
    <w:rsid w:val="00F3238A"/>
    <w:rsid w:val="00F55A32"/>
    <w:rsid w:val="00F76836"/>
    <w:rsid w:val="00F901F1"/>
    <w:rsid w:val="00F9206B"/>
    <w:rsid w:val="00FA4045"/>
    <w:rsid w:val="00FC2148"/>
    <w:rsid w:val="00FE7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19CC"/>
  <w15:chartTrackingRefBased/>
  <w15:docId w15:val="{A58F2172-0EA7-43F1-B32F-4D7FD12C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14B16"/>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350229"/>
    <w:pPr>
      <w:ind w:left="720"/>
      <w:contextualSpacing/>
    </w:pPr>
    <w:rPr>
      <w:szCs w:val="24"/>
      <w:lang w:eastAsia="lt-LT"/>
    </w:rPr>
  </w:style>
  <w:style w:type="table" w:styleId="Lentelstinklelis">
    <w:name w:val="Table Grid"/>
    <w:basedOn w:val="prastojilentel"/>
    <w:uiPriority w:val="39"/>
    <w:rsid w:val="00CA6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6D2AF2"/>
    <w:rPr>
      <w:color w:val="0563C1" w:themeColor="hyperlink"/>
      <w:u w:val="single"/>
    </w:rPr>
  </w:style>
  <w:style w:type="paragraph" w:styleId="Antrats">
    <w:name w:val="header"/>
    <w:basedOn w:val="prastasis"/>
    <w:link w:val="AntratsDiagrama"/>
    <w:uiPriority w:val="99"/>
    <w:unhideWhenUsed/>
    <w:rsid w:val="00DF0FC5"/>
    <w:pPr>
      <w:tabs>
        <w:tab w:val="center" w:pos="4819"/>
        <w:tab w:val="right" w:pos="9638"/>
      </w:tabs>
    </w:pPr>
  </w:style>
  <w:style w:type="character" w:customStyle="1" w:styleId="AntratsDiagrama">
    <w:name w:val="Antraštės Diagrama"/>
    <w:basedOn w:val="Numatytasispastraiposriftas"/>
    <w:link w:val="Antrats"/>
    <w:uiPriority w:val="99"/>
    <w:rsid w:val="00DF0FC5"/>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DF0FC5"/>
    <w:pPr>
      <w:tabs>
        <w:tab w:val="center" w:pos="4819"/>
        <w:tab w:val="right" w:pos="9638"/>
      </w:tabs>
    </w:pPr>
  </w:style>
  <w:style w:type="character" w:customStyle="1" w:styleId="PoratDiagrama">
    <w:name w:val="Poraštė Diagrama"/>
    <w:basedOn w:val="Numatytasispastraiposriftas"/>
    <w:link w:val="Porat"/>
    <w:uiPriority w:val="99"/>
    <w:rsid w:val="00DF0FC5"/>
    <w:rPr>
      <w:rFonts w:ascii="Times New Roman" w:eastAsia="Times New Roman" w:hAnsi="Times New Roman" w:cs="Times New Roman"/>
      <w:sz w:val="24"/>
      <w:szCs w:val="20"/>
      <w:lang w:val="lt-LT"/>
    </w:rPr>
  </w:style>
  <w:style w:type="paragraph" w:styleId="Debesliotekstas">
    <w:name w:val="Balloon Text"/>
    <w:basedOn w:val="prastasis"/>
    <w:link w:val="DebesliotekstasDiagrama"/>
    <w:uiPriority w:val="99"/>
    <w:semiHidden/>
    <w:unhideWhenUsed/>
    <w:rsid w:val="0021121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11212"/>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kykla.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4972</Words>
  <Characters>28346</Characters>
  <Application>Microsoft Office Word</Application>
  <DocSecurity>0</DocSecurity>
  <Lines>236</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dc:creator>
  <cp:keywords/>
  <dc:description/>
  <cp:lastModifiedBy>Aida</cp:lastModifiedBy>
  <cp:revision>2</cp:revision>
  <cp:lastPrinted>2022-02-21T20:57:00Z</cp:lastPrinted>
  <dcterms:created xsi:type="dcterms:W3CDTF">2022-02-21T21:09:00Z</dcterms:created>
  <dcterms:modified xsi:type="dcterms:W3CDTF">2022-02-21T21:09:00Z</dcterms:modified>
</cp:coreProperties>
</file>